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03F" w:rsidRPr="001C1E4C" w:rsidRDefault="00F80F3A" w:rsidP="00F80F3A">
      <w:pPr>
        <w:jc w:val="center"/>
        <w:rPr>
          <w:rFonts w:ascii="Times New Roman" w:hAnsi="Times New Roman" w:cs="Times New Roman"/>
          <w:b/>
          <w:bCs/>
          <w:color w:val="0070C0"/>
          <w:sz w:val="40"/>
          <w:szCs w:val="40"/>
          <w:lang w:val="en-US"/>
        </w:rPr>
      </w:pPr>
      <w:bookmarkStart w:id="0" w:name="_GoBack"/>
      <w:bookmarkEnd w:id="0"/>
      <w:r w:rsidRPr="001C1E4C">
        <w:rPr>
          <w:rFonts w:ascii="Times New Roman" w:hAnsi="Times New Roman" w:cs="Times New Roman"/>
          <w:b/>
          <w:bCs/>
          <w:color w:val="0070C0"/>
          <w:sz w:val="40"/>
          <w:szCs w:val="40"/>
          <w:lang w:val="en-US"/>
        </w:rPr>
        <w:t>Results of a survey on youth depression in Poland</w:t>
      </w:r>
    </w:p>
    <w:p w:rsidR="00F80F3A" w:rsidRPr="001C1E4C" w:rsidRDefault="00F80F3A" w:rsidP="00F80F3A">
      <w:pPr>
        <w:jc w:val="center"/>
        <w:rPr>
          <w:rFonts w:ascii="Times New Roman" w:hAnsi="Times New Roman" w:cs="Times New Roman"/>
          <w:b/>
          <w:bCs/>
          <w:color w:val="0070C0"/>
          <w:sz w:val="40"/>
          <w:szCs w:val="40"/>
          <w:lang w:val="en-US"/>
        </w:rPr>
      </w:pPr>
    </w:p>
    <w:p w:rsidR="00AF400F" w:rsidRPr="001C1E4C" w:rsidRDefault="00F80F3A" w:rsidP="00F80F3A">
      <w:pPr>
        <w:rPr>
          <w:rFonts w:ascii="Times New Roman" w:hAnsi="Times New Roman" w:cs="Times New Roman"/>
          <w:sz w:val="28"/>
          <w:szCs w:val="28"/>
          <w:lang w:val="en-US"/>
        </w:rPr>
      </w:pPr>
      <w:r w:rsidRPr="001C1E4C">
        <w:rPr>
          <w:rFonts w:ascii="Times New Roman" w:hAnsi="Times New Roman" w:cs="Times New Roman"/>
          <w:sz w:val="28"/>
          <w:szCs w:val="28"/>
          <w:lang w:val="en-US"/>
        </w:rPr>
        <w:t>At the beginning it is worth noting that the majority of respondents are women</w:t>
      </w:r>
      <w:r w:rsidR="000E7E6B" w:rsidRPr="001C1E4C">
        <w:rPr>
          <w:rFonts w:ascii="Times New Roman" w:hAnsi="Times New Roman" w:cs="Times New Roman"/>
          <w:sz w:val="28"/>
          <w:szCs w:val="28"/>
          <w:lang w:val="en-US"/>
        </w:rPr>
        <w:t xml:space="preserve"> (76%). The bigest grup of respondents were between 15-16 year old (65%). Other respondents were between 17-18 (29%) year old and 15 year old (6%). </w:t>
      </w:r>
    </w:p>
    <w:p w:rsidR="00AF400F" w:rsidRPr="001C1E4C" w:rsidRDefault="00272AD0" w:rsidP="00F80F3A">
      <w:pPr>
        <w:rPr>
          <w:rFonts w:ascii="Times New Roman" w:hAnsi="Times New Roman" w:cs="Times New Roman"/>
          <w:sz w:val="28"/>
          <w:szCs w:val="28"/>
          <w:lang w:val="en-US"/>
        </w:rPr>
      </w:pPr>
      <w:r w:rsidRPr="00337F0B">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3154045</wp:posOffset>
            </wp:positionH>
            <wp:positionV relativeFrom="paragraph">
              <wp:posOffset>342900</wp:posOffset>
            </wp:positionV>
            <wp:extent cx="2895600" cy="2476500"/>
            <wp:effectExtent l="0" t="0" r="0" b="0"/>
            <wp:wrapTight wrapText="bothSides">
              <wp:wrapPolygon edited="0">
                <wp:start x="0" y="0"/>
                <wp:lineTo x="0" y="21434"/>
                <wp:lineTo x="21458" y="21434"/>
                <wp:lineTo x="21458" y="0"/>
                <wp:lineTo x="0" y="0"/>
              </wp:wrapPolygon>
            </wp:wrapTight>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AF400F" w:rsidRPr="001C1E4C" w:rsidRDefault="00272AD0" w:rsidP="00F80F3A">
      <w:pP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45085</wp:posOffset>
            </wp:positionH>
            <wp:positionV relativeFrom="paragraph">
              <wp:posOffset>52070</wp:posOffset>
            </wp:positionV>
            <wp:extent cx="2941320" cy="2476500"/>
            <wp:effectExtent l="0" t="0" r="0" b="0"/>
            <wp:wrapTight wrapText="bothSides">
              <wp:wrapPolygon edited="0">
                <wp:start x="0" y="0"/>
                <wp:lineTo x="0" y="21434"/>
                <wp:lineTo x="21404" y="21434"/>
                <wp:lineTo x="21404" y="0"/>
                <wp:lineTo x="0" y="0"/>
              </wp:wrapPolygon>
            </wp:wrapTight>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F80F3A" w:rsidRPr="001C1E4C" w:rsidRDefault="000E7E6B" w:rsidP="00F80F3A">
      <w:pPr>
        <w:rPr>
          <w:rFonts w:ascii="Times New Roman" w:hAnsi="Times New Roman" w:cs="Times New Roman"/>
          <w:sz w:val="28"/>
          <w:szCs w:val="28"/>
          <w:lang w:val="en-US"/>
        </w:rPr>
      </w:pPr>
      <w:r w:rsidRPr="001C1E4C">
        <w:rPr>
          <w:rFonts w:ascii="Times New Roman" w:hAnsi="Times New Roman" w:cs="Times New Roman"/>
          <w:sz w:val="28"/>
          <w:szCs w:val="28"/>
          <w:lang w:val="en-US"/>
        </w:rPr>
        <w:t>To the question about</w:t>
      </w:r>
      <w:r w:rsidR="00272AD0" w:rsidRPr="001C1E4C">
        <w:rPr>
          <w:rFonts w:ascii="Times New Roman" w:hAnsi="Times New Roman" w:cs="Times New Roman"/>
          <w:sz w:val="28"/>
          <w:szCs w:val="28"/>
          <w:lang w:val="en-US"/>
        </w:rPr>
        <w:t xml:space="preserve"> </w:t>
      </w:r>
      <w:r w:rsidR="00AF400F" w:rsidRPr="001C1E4C">
        <w:rPr>
          <w:rFonts w:ascii="Times New Roman" w:hAnsi="Times New Roman" w:cs="Times New Roman"/>
          <w:sz w:val="28"/>
          <w:szCs w:val="28"/>
          <w:lang w:val="en-US"/>
        </w:rPr>
        <w:t>how many hours they spend on</w:t>
      </w:r>
      <w:r w:rsidRPr="001C1E4C">
        <w:rPr>
          <w:rFonts w:ascii="Times New Roman" w:hAnsi="Times New Roman" w:cs="Times New Roman"/>
          <w:sz w:val="28"/>
          <w:szCs w:val="28"/>
          <w:lang w:val="en-US"/>
        </w:rPr>
        <w:t xml:space="preserve"> social media, almost half of the youths answered that they spend over 3 hours </w:t>
      </w:r>
      <w:r w:rsidR="00AF400F" w:rsidRPr="001C1E4C">
        <w:rPr>
          <w:rFonts w:ascii="Times New Roman" w:hAnsi="Times New Roman" w:cs="Times New Roman"/>
          <w:sz w:val="28"/>
          <w:szCs w:val="28"/>
          <w:lang w:val="en-US"/>
        </w:rPr>
        <w:t>a day on them. Spending so much time on</w:t>
      </w:r>
      <w:r w:rsidR="00272AD0" w:rsidRPr="001C1E4C">
        <w:rPr>
          <w:rFonts w:ascii="Times New Roman" w:hAnsi="Times New Roman" w:cs="Times New Roman"/>
          <w:sz w:val="28"/>
          <w:szCs w:val="28"/>
          <w:lang w:val="en-US"/>
        </w:rPr>
        <w:t xml:space="preserve"> the Internet or social media</w:t>
      </w:r>
      <w:r w:rsidR="00AF400F" w:rsidRPr="001C1E4C">
        <w:rPr>
          <w:rFonts w:ascii="Times New Roman" w:hAnsi="Times New Roman" w:cs="Times New Roman"/>
          <w:sz w:val="28"/>
          <w:szCs w:val="28"/>
          <w:lang w:val="en-US"/>
        </w:rPr>
        <w:t xml:space="preserve"> can often lead to phone addiction in young people. Moreover another big grup of </w:t>
      </w:r>
      <w:proofErr w:type="gramStart"/>
      <w:r w:rsidR="00AF400F" w:rsidRPr="001C1E4C">
        <w:rPr>
          <w:rFonts w:ascii="Times New Roman" w:hAnsi="Times New Roman" w:cs="Times New Roman"/>
          <w:sz w:val="28"/>
          <w:szCs w:val="28"/>
          <w:lang w:val="en-US"/>
        </w:rPr>
        <w:t xml:space="preserve">respondents </w:t>
      </w:r>
      <w:r w:rsidR="00272AD0" w:rsidRPr="001C1E4C">
        <w:rPr>
          <w:rFonts w:ascii="Times New Roman" w:hAnsi="Times New Roman" w:cs="Times New Roman"/>
          <w:sz w:val="28"/>
          <w:szCs w:val="28"/>
          <w:lang w:val="en-US"/>
        </w:rPr>
        <w:t xml:space="preserve"> answered</w:t>
      </w:r>
      <w:proofErr w:type="gramEnd"/>
      <w:r w:rsidR="00272AD0" w:rsidRPr="001C1E4C">
        <w:rPr>
          <w:rFonts w:ascii="Times New Roman" w:hAnsi="Times New Roman" w:cs="Times New Roman"/>
          <w:sz w:val="28"/>
          <w:szCs w:val="28"/>
          <w:lang w:val="en-US"/>
        </w:rPr>
        <w:t xml:space="preserve"> that they spend 2 -3 hours a day whi</w:t>
      </w:r>
      <w:r w:rsidR="00337F0B" w:rsidRPr="001C1E4C">
        <w:rPr>
          <w:rFonts w:ascii="Times New Roman" w:hAnsi="Times New Roman" w:cs="Times New Roman"/>
          <w:sz w:val="28"/>
          <w:szCs w:val="28"/>
          <w:lang w:val="en-US"/>
        </w:rPr>
        <w:t>ch</w:t>
      </w:r>
      <w:r w:rsidR="00272AD0" w:rsidRPr="001C1E4C">
        <w:rPr>
          <w:rFonts w:ascii="Times New Roman" w:hAnsi="Times New Roman" w:cs="Times New Roman"/>
          <w:sz w:val="28"/>
          <w:szCs w:val="28"/>
          <w:lang w:val="en-US"/>
        </w:rPr>
        <w:t xml:space="preserve"> is also high numer. </w:t>
      </w:r>
      <w:r w:rsidR="006339C0" w:rsidRPr="001C1E4C">
        <w:rPr>
          <w:rFonts w:ascii="Times New Roman" w:hAnsi="Times New Roman" w:cs="Times New Roman"/>
          <w:sz w:val="28"/>
          <w:szCs w:val="28"/>
          <w:lang w:val="en-US"/>
        </w:rPr>
        <w:t>Only 4 out of 51 respondents said that they spend less than an hour a day on social networks. Based on those results we can say that more and more young people can not imagine a day without their phone.</w:t>
      </w:r>
    </w:p>
    <w:p w:rsidR="006339C0" w:rsidRPr="001C1E4C" w:rsidRDefault="006339C0" w:rsidP="00F80F3A">
      <w:pPr>
        <w:rPr>
          <w:rFonts w:ascii="Times New Roman" w:hAnsi="Times New Roman" w:cs="Times New Roman"/>
          <w:sz w:val="24"/>
          <w:szCs w:val="24"/>
          <w:lang w:val="en-US"/>
        </w:rPr>
      </w:pPr>
    </w:p>
    <w:p w:rsidR="00E555AC" w:rsidRDefault="00337F0B" w:rsidP="00E555A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16780" cy="1874520"/>
            <wp:effectExtent l="0" t="0" r="7620" b="114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0F3A" w:rsidRPr="001C1E4C" w:rsidRDefault="00E555AC" w:rsidP="00E555AC">
      <w:pPr>
        <w:rPr>
          <w:rFonts w:ascii="Times New Roman" w:hAnsi="Times New Roman" w:cs="Times New Roman"/>
          <w:sz w:val="28"/>
          <w:szCs w:val="28"/>
          <w:lang w:val="en-US"/>
        </w:rPr>
      </w:pPr>
      <w:r w:rsidRPr="001C1E4C">
        <w:rPr>
          <w:rFonts w:ascii="Times New Roman" w:hAnsi="Times New Roman" w:cs="Times New Roman"/>
          <w:sz w:val="28"/>
          <w:szCs w:val="28"/>
          <w:lang w:val="en-US"/>
        </w:rPr>
        <w:lastRenderedPageBreak/>
        <w:t>Most of the respondents replied that they are at an average educational level based on their class. This may mean that many people underestimate their abilities, consider themselves inferior to others or have problems with concentration.</w:t>
      </w:r>
    </w:p>
    <w:p w:rsidR="00E555AC" w:rsidRPr="001C1E4C" w:rsidRDefault="00337F0B" w:rsidP="00E555AC">
      <w:pP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273685</wp:posOffset>
            </wp:positionH>
            <wp:positionV relativeFrom="paragraph">
              <wp:posOffset>142875</wp:posOffset>
            </wp:positionV>
            <wp:extent cx="4815840" cy="2423160"/>
            <wp:effectExtent l="0" t="0" r="3810" b="0"/>
            <wp:wrapTight wrapText="bothSides">
              <wp:wrapPolygon edited="0">
                <wp:start x="0" y="0"/>
                <wp:lineTo x="0" y="21396"/>
                <wp:lineTo x="21532" y="21396"/>
                <wp:lineTo x="21532" y="0"/>
                <wp:lineTo x="0" y="0"/>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764533" w:rsidRPr="001C1E4C" w:rsidRDefault="00764533" w:rsidP="00764533">
      <w:pPr>
        <w:rPr>
          <w:rFonts w:ascii="Times New Roman" w:hAnsi="Times New Roman" w:cs="Times New Roman"/>
          <w:sz w:val="24"/>
          <w:szCs w:val="24"/>
          <w:lang w:val="en-US"/>
        </w:rPr>
      </w:pPr>
    </w:p>
    <w:p w:rsidR="00AC47CD" w:rsidRPr="001C1E4C" w:rsidRDefault="00AC47CD" w:rsidP="00764533">
      <w:pPr>
        <w:tabs>
          <w:tab w:val="left" w:pos="8316"/>
        </w:tabs>
        <w:rPr>
          <w:rFonts w:ascii="Times New Roman" w:hAnsi="Times New Roman" w:cs="Times New Roman"/>
          <w:sz w:val="24"/>
          <w:szCs w:val="24"/>
          <w:lang w:val="en-US"/>
        </w:rPr>
      </w:pPr>
    </w:p>
    <w:p w:rsidR="00AC47CD" w:rsidRPr="001C1E4C" w:rsidRDefault="00AC47CD" w:rsidP="00764533">
      <w:pPr>
        <w:tabs>
          <w:tab w:val="left" w:pos="8316"/>
        </w:tabs>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There is not a big problem among young people when it comes to interest in daily activities. </w:t>
      </w:r>
      <w:r w:rsidR="00337F0B" w:rsidRPr="001C1E4C">
        <w:rPr>
          <w:rFonts w:ascii="Times New Roman" w:hAnsi="Times New Roman" w:cs="Times New Roman"/>
          <w:sz w:val="28"/>
          <w:szCs w:val="28"/>
          <w:lang w:val="en-US"/>
        </w:rPr>
        <w:t>Mostly</w:t>
      </w:r>
      <w:r w:rsidRPr="001C1E4C">
        <w:rPr>
          <w:rFonts w:ascii="Times New Roman" w:hAnsi="Times New Roman" w:cs="Times New Roman"/>
          <w:sz w:val="28"/>
          <w:szCs w:val="28"/>
          <w:lang w:val="en-US"/>
        </w:rPr>
        <w:t xml:space="preserve"> people answered that they fe</w:t>
      </w:r>
      <w:r w:rsidR="00337F0B" w:rsidRPr="001C1E4C">
        <w:rPr>
          <w:rFonts w:ascii="Times New Roman" w:hAnsi="Times New Roman" w:cs="Times New Roman"/>
          <w:sz w:val="28"/>
          <w:szCs w:val="28"/>
          <w:lang w:val="en-US"/>
        </w:rPr>
        <w:t>lt</w:t>
      </w:r>
      <w:r w:rsidRPr="001C1E4C">
        <w:rPr>
          <w:rFonts w:ascii="Times New Roman" w:hAnsi="Times New Roman" w:cs="Times New Roman"/>
          <w:sz w:val="28"/>
          <w:szCs w:val="28"/>
          <w:lang w:val="en-US"/>
        </w:rPr>
        <w:t xml:space="preserve"> little interest in a daily things</w:t>
      </w:r>
      <w:r w:rsidR="00337F0B" w:rsidRPr="001C1E4C">
        <w:rPr>
          <w:rFonts w:ascii="Times New Roman" w:hAnsi="Times New Roman" w:cs="Times New Roman"/>
          <w:sz w:val="28"/>
          <w:szCs w:val="28"/>
          <w:lang w:val="en-US"/>
        </w:rPr>
        <w:t xml:space="preserve"> sometimes</w:t>
      </w:r>
      <w:r w:rsidRPr="001C1E4C">
        <w:rPr>
          <w:rFonts w:ascii="Times New Roman" w:hAnsi="Times New Roman" w:cs="Times New Roman"/>
          <w:sz w:val="28"/>
          <w:szCs w:val="28"/>
          <w:lang w:val="en-US"/>
        </w:rPr>
        <w:t>, but 4 of the respondents answered that they feel like t</w:t>
      </w:r>
      <w:r w:rsidR="00337F0B" w:rsidRPr="001C1E4C">
        <w:rPr>
          <w:rFonts w:ascii="Times New Roman" w:hAnsi="Times New Roman" w:cs="Times New Roman"/>
          <w:sz w:val="28"/>
          <w:szCs w:val="28"/>
          <w:lang w:val="en-US"/>
        </w:rPr>
        <w:t>hat</w:t>
      </w:r>
      <w:r w:rsidRPr="001C1E4C">
        <w:rPr>
          <w:rFonts w:ascii="Times New Roman" w:hAnsi="Times New Roman" w:cs="Times New Roman"/>
          <w:sz w:val="28"/>
          <w:szCs w:val="28"/>
          <w:lang w:val="en-US"/>
        </w:rPr>
        <w:t xml:space="preserve"> nearly every day. </w:t>
      </w:r>
      <w:proofErr w:type="gramStart"/>
      <w:r w:rsidRPr="001C1E4C">
        <w:rPr>
          <w:rFonts w:ascii="Times New Roman" w:hAnsi="Times New Roman" w:cs="Times New Roman"/>
          <w:sz w:val="28"/>
          <w:szCs w:val="28"/>
          <w:lang w:val="en-US"/>
        </w:rPr>
        <w:t>Moreover</w:t>
      </w:r>
      <w:proofErr w:type="gramEnd"/>
      <w:r w:rsidRPr="001C1E4C">
        <w:rPr>
          <w:rFonts w:ascii="Times New Roman" w:hAnsi="Times New Roman" w:cs="Times New Roman"/>
          <w:sz w:val="28"/>
          <w:szCs w:val="28"/>
          <w:lang w:val="en-US"/>
        </w:rPr>
        <w:t xml:space="preserve"> it can means that those people may have initial symptoms of depression.</w:t>
      </w:r>
    </w:p>
    <w:p w:rsidR="00AC47CD" w:rsidRPr="001C1E4C" w:rsidRDefault="00DC0CA5" w:rsidP="00764533">
      <w:pPr>
        <w:tabs>
          <w:tab w:val="left" w:pos="8316"/>
        </w:tabs>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799465</wp:posOffset>
            </wp:positionH>
            <wp:positionV relativeFrom="paragraph">
              <wp:posOffset>294640</wp:posOffset>
            </wp:positionV>
            <wp:extent cx="4015740" cy="2575560"/>
            <wp:effectExtent l="0" t="0" r="3810" b="0"/>
            <wp:wrapTight wrapText="bothSides">
              <wp:wrapPolygon edited="0">
                <wp:start x="0" y="0"/>
                <wp:lineTo x="0" y="21408"/>
                <wp:lineTo x="21518" y="21408"/>
                <wp:lineTo x="21518" y="0"/>
                <wp:lineTo x="0" y="0"/>
              </wp:wrapPolygon>
            </wp:wrapTight>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C47CD" w:rsidRPr="001C1E4C" w:rsidRDefault="00AC47CD" w:rsidP="00764533">
      <w:pPr>
        <w:tabs>
          <w:tab w:val="left" w:pos="8316"/>
        </w:tabs>
        <w:rPr>
          <w:rFonts w:ascii="Times New Roman" w:hAnsi="Times New Roman" w:cs="Times New Roman"/>
          <w:sz w:val="24"/>
          <w:szCs w:val="24"/>
          <w:lang w:val="en-US"/>
        </w:rPr>
      </w:pPr>
    </w:p>
    <w:p w:rsidR="00764533" w:rsidRPr="001C1E4C" w:rsidRDefault="00764533" w:rsidP="00AC47CD">
      <w:pPr>
        <w:tabs>
          <w:tab w:val="left" w:pos="8316"/>
        </w:tabs>
        <w:rPr>
          <w:rFonts w:ascii="Times New Roman" w:hAnsi="Times New Roman" w:cs="Times New Roman"/>
          <w:sz w:val="24"/>
          <w:szCs w:val="24"/>
          <w:lang w:val="en-US"/>
        </w:rPr>
      </w:pPr>
    </w:p>
    <w:p w:rsidR="00764533" w:rsidRPr="001C1E4C" w:rsidRDefault="00764533"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DC0CA5" w:rsidP="00764533">
      <w:pPr>
        <w:tabs>
          <w:tab w:val="left" w:pos="8316"/>
        </w:tabs>
        <w:rPr>
          <w:rFonts w:ascii="Times New Roman" w:hAnsi="Times New Roman" w:cs="Times New Roman"/>
          <w:sz w:val="24"/>
          <w:szCs w:val="24"/>
          <w:lang w:val="en-US"/>
        </w:rPr>
      </w:pPr>
    </w:p>
    <w:p w:rsidR="00DC0CA5" w:rsidRPr="001C1E4C" w:rsidRDefault="005D04B1" w:rsidP="00764533">
      <w:pPr>
        <w:tabs>
          <w:tab w:val="left" w:pos="8316"/>
        </w:tabs>
        <w:rPr>
          <w:rFonts w:ascii="Times New Roman" w:hAnsi="Times New Roman" w:cs="Times New Roman"/>
          <w:sz w:val="28"/>
          <w:szCs w:val="28"/>
          <w:lang w:val="en-US"/>
        </w:rPr>
      </w:pPr>
      <w:r w:rsidRPr="001C1E4C">
        <w:rPr>
          <w:rFonts w:ascii="Times New Roman" w:hAnsi="Times New Roman" w:cs="Times New Roman"/>
          <w:sz w:val="28"/>
          <w:szCs w:val="28"/>
          <w:lang w:val="en-US"/>
        </w:rPr>
        <w:lastRenderedPageBreak/>
        <w:t xml:space="preserve">Feeling tired or having little </w:t>
      </w:r>
      <w:r w:rsidR="00337F0B" w:rsidRPr="001C1E4C">
        <w:rPr>
          <w:rFonts w:ascii="Times New Roman" w:hAnsi="Times New Roman" w:cs="Times New Roman"/>
          <w:sz w:val="28"/>
          <w:szCs w:val="28"/>
          <w:lang w:val="en-US"/>
        </w:rPr>
        <w:t>e</w:t>
      </w:r>
      <w:r w:rsidRPr="001C1E4C">
        <w:rPr>
          <w:rFonts w:ascii="Times New Roman" w:hAnsi="Times New Roman" w:cs="Times New Roman"/>
          <w:sz w:val="28"/>
          <w:szCs w:val="28"/>
          <w:lang w:val="en-US"/>
        </w:rPr>
        <w:t xml:space="preserve">nergy may </w:t>
      </w:r>
      <w:r w:rsidR="00DC0CA5" w:rsidRPr="001C1E4C">
        <w:rPr>
          <w:rFonts w:ascii="Times New Roman" w:hAnsi="Times New Roman" w:cs="Times New Roman"/>
          <w:sz w:val="28"/>
          <w:szCs w:val="28"/>
          <w:lang w:val="en-US"/>
        </w:rPr>
        <w:t xml:space="preserve">cause of </w:t>
      </w:r>
      <w:r w:rsidR="00337F0B" w:rsidRPr="001C1E4C">
        <w:rPr>
          <w:rFonts w:ascii="Times New Roman" w:hAnsi="Times New Roman" w:cs="Times New Roman"/>
          <w:sz w:val="28"/>
          <w:szCs w:val="28"/>
          <w:lang w:val="en-US"/>
        </w:rPr>
        <w:t>teenage</w:t>
      </w:r>
      <w:r w:rsidR="00DC0CA5" w:rsidRPr="001C1E4C">
        <w:rPr>
          <w:rFonts w:ascii="Times New Roman" w:hAnsi="Times New Roman" w:cs="Times New Roman"/>
          <w:sz w:val="28"/>
          <w:szCs w:val="28"/>
          <w:lang w:val="en-US"/>
        </w:rPr>
        <w:t xml:space="preserve"> malaise, sadness and even depression. Constant fatigue or lack of energy can often be a reason for isolation from people or the whole world. Often people who feel tired do not feel the need to perform even basic activities such as eating or getting out of bed</w:t>
      </w:r>
      <w:r w:rsidR="00646CAA" w:rsidRPr="001C1E4C">
        <w:rPr>
          <w:rFonts w:ascii="Times New Roman" w:hAnsi="Times New Roman" w:cs="Times New Roman"/>
          <w:sz w:val="28"/>
          <w:szCs w:val="28"/>
          <w:lang w:val="en-US"/>
        </w:rPr>
        <w:t>, what makes a</w:t>
      </w:r>
      <w:r w:rsidR="00337F0B" w:rsidRPr="001C1E4C">
        <w:rPr>
          <w:rFonts w:ascii="Times New Roman" w:hAnsi="Times New Roman" w:cs="Times New Roman"/>
          <w:sz w:val="28"/>
          <w:szCs w:val="28"/>
          <w:lang w:val="en-US"/>
        </w:rPr>
        <w:t xml:space="preserve"> </w:t>
      </w:r>
      <w:r w:rsidR="00646CAA" w:rsidRPr="001C1E4C">
        <w:rPr>
          <w:rFonts w:ascii="Times New Roman" w:hAnsi="Times New Roman" w:cs="Times New Roman"/>
          <w:sz w:val="28"/>
          <w:szCs w:val="28"/>
          <w:lang w:val="en-US"/>
        </w:rPr>
        <w:t>big problem.</w:t>
      </w:r>
    </w:p>
    <w:p w:rsidR="00646CAA" w:rsidRPr="001C1E4C" w:rsidRDefault="005D04B1" w:rsidP="00646CAA">
      <w:pPr>
        <w:rPr>
          <w:rFonts w:ascii="Times New Roman" w:hAnsi="Times New Roman" w:cs="Times New Roman"/>
          <w:sz w:val="24"/>
          <w:szCs w:val="24"/>
          <w:lang w:val="en-US"/>
        </w:rPr>
      </w:pPr>
      <w:r w:rsidRPr="005D04B1">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540385</wp:posOffset>
            </wp:positionH>
            <wp:positionV relativeFrom="paragraph">
              <wp:posOffset>173990</wp:posOffset>
            </wp:positionV>
            <wp:extent cx="4396740" cy="2156460"/>
            <wp:effectExtent l="0" t="0" r="3810" b="15240"/>
            <wp:wrapNone/>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rPr>
          <w:rFonts w:ascii="Times New Roman" w:hAnsi="Times New Roman" w:cs="Times New Roman"/>
          <w:sz w:val="24"/>
          <w:szCs w:val="24"/>
          <w:lang w:val="en-US"/>
        </w:rPr>
      </w:pPr>
    </w:p>
    <w:p w:rsidR="00646CAA" w:rsidRPr="001C1E4C" w:rsidRDefault="00646CAA" w:rsidP="00646CAA">
      <w:pPr>
        <w:tabs>
          <w:tab w:val="left" w:pos="8028"/>
        </w:tabs>
        <w:rPr>
          <w:rFonts w:ascii="Times New Roman" w:hAnsi="Times New Roman" w:cs="Times New Roman"/>
          <w:sz w:val="24"/>
          <w:szCs w:val="24"/>
          <w:lang w:val="en-US"/>
        </w:rPr>
      </w:pPr>
      <w:r w:rsidRPr="001C1E4C">
        <w:rPr>
          <w:rFonts w:ascii="Times New Roman" w:hAnsi="Times New Roman" w:cs="Times New Roman"/>
          <w:sz w:val="24"/>
          <w:szCs w:val="24"/>
          <w:lang w:val="en-US"/>
        </w:rPr>
        <w:tab/>
      </w:r>
    </w:p>
    <w:p w:rsidR="00646CAA" w:rsidRPr="001C1E4C" w:rsidRDefault="00646CAA" w:rsidP="00646CAA">
      <w:pPr>
        <w:tabs>
          <w:tab w:val="left" w:pos="8028"/>
        </w:tabs>
        <w:rPr>
          <w:rFonts w:ascii="Times New Roman" w:hAnsi="Times New Roman" w:cs="Times New Roman"/>
          <w:sz w:val="24"/>
          <w:szCs w:val="24"/>
          <w:lang w:val="en-US"/>
        </w:rPr>
      </w:pPr>
    </w:p>
    <w:p w:rsidR="00646CAA" w:rsidRPr="001C1E4C" w:rsidRDefault="00E678EB" w:rsidP="00646CAA">
      <w:pPr>
        <w:tabs>
          <w:tab w:val="left" w:pos="8028"/>
        </w:tabs>
        <w:rPr>
          <w:rFonts w:ascii="Times New Roman" w:hAnsi="Times New Roman" w:cs="Times New Roman"/>
          <w:sz w:val="28"/>
          <w:szCs w:val="28"/>
          <w:lang w:val="en-US"/>
        </w:rPr>
      </w:pPr>
      <w:r w:rsidRPr="001C1E4C">
        <w:rPr>
          <w:rFonts w:ascii="Times New Roman" w:hAnsi="Times New Roman" w:cs="Times New Roman"/>
          <w:sz w:val="28"/>
          <w:szCs w:val="28"/>
          <w:lang w:val="en-US"/>
        </w:rPr>
        <w:t>In the question about feeling down or sad teenagers mostly answered that they fe</w:t>
      </w:r>
      <w:r w:rsidR="00963645" w:rsidRPr="001C1E4C">
        <w:rPr>
          <w:rFonts w:ascii="Times New Roman" w:hAnsi="Times New Roman" w:cs="Times New Roman"/>
          <w:sz w:val="28"/>
          <w:szCs w:val="28"/>
          <w:lang w:val="en-US"/>
        </w:rPr>
        <w:t>lt</w:t>
      </w:r>
      <w:r w:rsidRPr="001C1E4C">
        <w:rPr>
          <w:rFonts w:ascii="Times New Roman" w:hAnsi="Times New Roman" w:cs="Times New Roman"/>
          <w:sz w:val="28"/>
          <w:szCs w:val="28"/>
          <w:lang w:val="en-US"/>
        </w:rPr>
        <w:t xml:space="preserve"> it on several days.</w:t>
      </w:r>
      <w:r w:rsidR="00963645" w:rsidRPr="001C1E4C">
        <w:rPr>
          <w:rFonts w:ascii="Times New Roman" w:hAnsi="Times New Roman" w:cs="Times New Roman"/>
          <w:sz w:val="28"/>
          <w:szCs w:val="28"/>
          <w:lang w:val="en-US"/>
        </w:rPr>
        <w:t xml:space="preserve"> Fascinating </w:t>
      </w:r>
      <w:r w:rsidRPr="001C1E4C">
        <w:rPr>
          <w:rFonts w:ascii="Times New Roman" w:hAnsi="Times New Roman" w:cs="Times New Roman"/>
          <w:sz w:val="28"/>
          <w:szCs w:val="28"/>
          <w:lang w:val="en-US"/>
        </w:rPr>
        <w:t>thing is that in this question also 4 of the respondents answered that they fel</w:t>
      </w:r>
      <w:r w:rsidR="00963645" w:rsidRPr="001C1E4C">
        <w:rPr>
          <w:rFonts w:ascii="Times New Roman" w:hAnsi="Times New Roman" w:cs="Times New Roman"/>
          <w:sz w:val="28"/>
          <w:szCs w:val="28"/>
          <w:lang w:val="en-US"/>
        </w:rPr>
        <w:t>t</w:t>
      </w:r>
      <w:r w:rsidRPr="001C1E4C">
        <w:rPr>
          <w:rFonts w:ascii="Times New Roman" w:hAnsi="Times New Roman" w:cs="Times New Roman"/>
          <w:sz w:val="28"/>
          <w:szCs w:val="28"/>
          <w:lang w:val="en-US"/>
        </w:rPr>
        <w:t xml:space="preserve"> like that neatrly every day. In </w:t>
      </w:r>
      <w:proofErr w:type="gramStart"/>
      <w:r w:rsidRPr="001C1E4C">
        <w:rPr>
          <w:rFonts w:ascii="Times New Roman" w:hAnsi="Times New Roman" w:cs="Times New Roman"/>
          <w:sz w:val="28"/>
          <w:szCs w:val="28"/>
          <w:lang w:val="en-US"/>
        </w:rPr>
        <w:t>addition</w:t>
      </w:r>
      <w:proofErr w:type="gramEnd"/>
      <w:r w:rsidRPr="001C1E4C">
        <w:rPr>
          <w:rFonts w:ascii="Times New Roman" w:hAnsi="Times New Roman" w:cs="Times New Roman"/>
          <w:sz w:val="28"/>
          <w:szCs w:val="28"/>
          <w:lang w:val="en-US"/>
        </w:rPr>
        <w:t xml:space="preserve"> it could mean that they are the same people as in the other questions.</w:t>
      </w:r>
    </w:p>
    <w:p w:rsidR="00E678EB" w:rsidRPr="001C1E4C" w:rsidRDefault="000E1C47" w:rsidP="00646CAA">
      <w:pPr>
        <w:tabs>
          <w:tab w:val="left" w:pos="8028"/>
        </w:tabs>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258445</wp:posOffset>
            </wp:positionH>
            <wp:positionV relativeFrom="paragraph">
              <wp:posOffset>147320</wp:posOffset>
            </wp:positionV>
            <wp:extent cx="5105400" cy="2026920"/>
            <wp:effectExtent l="0" t="0" r="0" b="0"/>
            <wp:wrapTight wrapText="bothSides">
              <wp:wrapPolygon edited="0">
                <wp:start x="0" y="0"/>
                <wp:lineTo x="0" y="21316"/>
                <wp:lineTo x="21519" y="21316"/>
                <wp:lineTo x="21519" y="0"/>
                <wp:lineTo x="0" y="0"/>
              </wp:wrapPolygon>
            </wp:wrapTight>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1A17BE" w:rsidRPr="001C1E4C" w:rsidRDefault="001A17BE" w:rsidP="001A17BE">
      <w:pPr>
        <w:rPr>
          <w:rFonts w:ascii="Times New Roman" w:hAnsi="Times New Roman" w:cs="Times New Roman"/>
          <w:sz w:val="24"/>
          <w:szCs w:val="24"/>
          <w:lang w:val="en-US"/>
        </w:rPr>
      </w:pPr>
    </w:p>
    <w:p w:rsidR="00BB760E" w:rsidRPr="001C1E4C" w:rsidRDefault="00BB760E" w:rsidP="001A17BE">
      <w:pPr>
        <w:rPr>
          <w:rFonts w:ascii="Times New Roman" w:hAnsi="Times New Roman" w:cs="Times New Roman"/>
          <w:sz w:val="24"/>
          <w:szCs w:val="24"/>
          <w:lang w:val="en-US"/>
        </w:rPr>
      </w:pPr>
    </w:p>
    <w:p w:rsidR="001A17BE" w:rsidRPr="001C1E4C" w:rsidRDefault="00BB760E"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Mostly </w:t>
      </w:r>
      <w:r w:rsidR="00963645" w:rsidRPr="001C1E4C">
        <w:rPr>
          <w:rFonts w:ascii="Times New Roman" w:hAnsi="Times New Roman" w:cs="Times New Roman"/>
          <w:sz w:val="28"/>
          <w:szCs w:val="28"/>
          <w:lang w:val="en-US"/>
        </w:rPr>
        <w:t>teenagers</w:t>
      </w:r>
      <w:r w:rsidRPr="001C1E4C">
        <w:rPr>
          <w:rFonts w:ascii="Times New Roman" w:hAnsi="Times New Roman" w:cs="Times New Roman"/>
          <w:sz w:val="28"/>
          <w:szCs w:val="28"/>
          <w:lang w:val="en-US"/>
        </w:rPr>
        <w:t xml:space="preserve"> answered that more than half days </w:t>
      </w:r>
      <w:proofErr w:type="gramStart"/>
      <w:r w:rsidRPr="001C1E4C">
        <w:rPr>
          <w:rFonts w:ascii="Times New Roman" w:hAnsi="Times New Roman" w:cs="Times New Roman"/>
          <w:sz w:val="28"/>
          <w:szCs w:val="28"/>
          <w:lang w:val="en-US"/>
        </w:rPr>
        <w:t>during</w:t>
      </w:r>
      <w:proofErr w:type="gramEnd"/>
      <w:r w:rsidRPr="001C1E4C">
        <w:rPr>
          <w:rFonts w:ascii="Times New Roman" w:hAnsi="Times New Roman" w:cs="Times New Roman"/>
          <w:sz w:val="28"/>
          <w:szCs w:val="28"/>
          <w:lang w:val="en-US"/>
        </w:rPr>
        <w:t xml:space="preserve"> 2 weeks they had problems with falling or staying asleep and sleeping to much. 11 out of 51 </w:t>
      </w:r>
      <w:r w:rsidR="00963645" w:rsidRPr="001C1E4C">
        <w:rPr>
          <w:rFonts w:ascii="Times New Roman" w:hAnsi="Times New Roman" w:cs="Times New Roman"/>
          <w:sz w:val="28"/>
          <w:szCs w:val="28"/>
          <w:lang w:val="en-US"/>
        </w:rPr>
        <w:t>youths</w:t>
      </w:r>
      <w:r w:rsidRPr="001C1E4C">
        <w:rPr>
          <w:rFonts w:ascii="Times New Roman" w:hAnsi="Times New Roman" w:cs="Times New Roman"/>
          <w:sz w:val="28"/>
          <w:szCs w:val="28"/>
          <w:lang w:val="en-US"/>
        </w:rPr>
        <w:t xml:space="preserve"> said that t</w:t>
      </w:r>
      <w:r w:rsidR="00963645" w:rsidRPr="001C1E4C">
        <w:rPr>
          <w:rFonts w:ascii="Times New Roman" w:hAnsi="Times New Roman" w:cs="Times New Roman"/>
          <w:sz w:val="28"/>
          <w:szCs w:val="28"/>
          <w:lang w:val="en-US"/>
        </w:rPr>
        <w:t>h</w:t>
      </w:r>
      <w:r w:rsidRPr="001C1E4C">
        <w:rPr>
          <w:rFonts w:ascii="Times New Roman" w:hAnsi="Times New Roman" w:cs="Times New Roman"/>
          <w:sz w:val="28"/>
          <w:szCs w:val="28"/>
          <w:lang w:val="en-US"/>
        </w:rPr>
        <w:t xml:space="preserve">ey didn’t have such problems. Problems with falling asleep is very dangerous becouse without sleep we are </w:t>
      </w:r>
      <w:proofErr w:type="gramStart"/>
      <w:r w:rsidRPr="001C1E4C">
        <w:rPr>
          <w:rFonts w:ascii="Times New Roman" w:hAnsi="Times New Roman" w:cs="Times New Roman"/>
          <w:sz w:val="28"/>
          <w:szCs w:val="28"/>
          <w:lang w:val="en-US"/>
        </w:rPr>
        <w:t>irritable</w:t>
      </w:r>
      <w:proofErr w:type="gramEnd"/>
      <w:r w:rsidRPr="001C1E4C">
        <w:rPr>
          <w:rFonts w:ascii="Times New Roman" w:hAnsi="Times New Roman" w:cs="Times New Roman"/>
          <w:sz w:val="28"/>
          <w:szCs w:val="28"/>
          <w:lang w:val="en-US"/>
        </w:rPr>
        <w:t xml:space="preserve"> and we have problems with concentrating. Sleep problems can be a common cause of depression.</w:t>
      </w:r>
    </w:p>
    <w:p w:rsidR="0031674B" w:rsidRPr="001C1E4C" w:rsidRDefault="0031674B" w:rsidP="001A17BE">
      <w:pPr>
        <w:rPr>
          <w:rFonts w:ascii="Times New Roman" w:hAnsi="Times New Roman" w:cs="Times New Roman"/>
          <w:sz w:val="28"/>
          <w:szCs w:val="28"/>
          <w:lang w:val="en-US"/>
        </w:rPr>
      </w:pPr>
    </w:p>
    <w:p w:rsidR="0031674B" w:rsidRPr="001C1E4C" w:rsidRDefault="005060BF" w:rsidP="001A17BE">
      <w:pPr>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182245</wp:posOffset>
            </wp:positionH>
            <wp:positionV relativeFrom="paragraph">
              <wp:posOffset>-541655</wp:posOffset>
            </wp:positionV>
            <wp:extent cx="5288280" cy="2263140"/>
            <wp:effectExtent l="0" t="0" r="7620" b="3810"/>
            <wp:wrapNone/>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060BF" w:rsidRPr="001C1E4C" w:rsidRDefault="005060BF"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4"/>
          <w:szCs w:val="24"/>
          <w:lang w:val="en-US"/>
        </w:rPr>
      </w:pPr>
    </w:p>
    <w:p w:rsidR="0031674B" w:rsidRPr="001C1E4C" w:rsidRDefault="0031674B" w:rsidP="001A17BE">
      <w:pPr>
        <w:rPr>
          <w:rFonts w:ascii="Times New Roman" w:hAnsi="Times New Roman" w:cs="Times New Roman"/>
          <w:sz w:val="28"/>
          <w:szCs w:val="28"/>
          <w:lang w:val="en-US"/>
        </w:rPr>
      </w:pPr>
    </w:p>
    <w:p w:rsidR="0031674B" w:rsidRPr="001C1E4C" w:rsidRDefault="0031674B"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 </w:t>
      </w:r>
      <w:r w:rsidR="0081273E" w:rsidRPr="001C1E4C">
        <w:rPr>
          <w:rFonts w:ascii="Times New Roman" w:hAnsi="Times New Roman" w:cs="Times New Roman"/>
          <w:sz w:val="28"/>
          <w:szCs w:val="28"/>
          <w:lang w:val="en-US"/>
        </w:rPr>
        <w:t>In the question about</w:t>
      </w:r>
      <w:r w:rsidRPr="001C1E4C">
        <w:rPr>
          <w:rFonts w:ascii="Times New Roman" w:hAnsi="Times New Roman" w:cs="Times New Roman"/>
          <w:sz w:val="28"/>
          <w:szCs w:val="28"/>
          <w:lang w:val="en-US"/>
        </w:rPr>
        <w:t xml:space="preserve"> problems with lack of appetite or with high appetite, over 50% of respondents indicated that at least once in the last 2 weeks they had a problem with it</w:t>
      </w:r>
      <w:r w:rsidR="0081273E" w:rsidRPr="001C1E4C">
        <w:rPr>
          <w:rFonts w:ascii="Times New Roman" w:hAnsi="Times New Roman" w:cs="Times New Roman"/>
          <w:sz w:val="28"/>
          <w:szCs w:val="28"/>
          <w:lang w:val="en-US"/>
        </w:rPr>
        <w:t>. 13% of the youths answered that they are struggeling with this problem nearly every day. Low appetite can cause sudden and excessive weight loss or lead to anorexia, the effects of which can cause other serious diseases. Overeating i</w:t>
      </w:r>
      <w:r w:rsidR="00404BDC" w:rsidRPr="001C1E4C">
        <w:rPr>
          <w:rFonts w:ascii="Times New Roman" w:hAnsi="Times New Roman" w:cs="Times New Roman"/>
          <w:sz w:val="28"/>
          <w:szCs w:val="28"/>
          <w:lang w:val="en-US"/>
        </w:rPr>
        <w:t>s</w:t>
      </w:r>
      <w:r w:rsidR="0081273E" w:rsidRPr="001C1E4C">
        <w:rPr>
          <w:rFonts w:ascii="Times New Roman" w:hAnsi="Times New Roman" w:cs="Times New Roman"/>
          <w:sz w:val="28"/>
          <w:szCs w:val="28"/>
          <w:lang w:val="en-US"/>
        </w:rPr>
        <w:t xml:space="preserve"> also serious problem</w:t>
      </w:r>
      <w:r w:rsidR="00404BDC" w:rsidRPr="001C1E4C">
        <w:rPr>
          <w:rFonts w:ascii="Times New Roman" w:hAnsi="Times New Roman" w:cs="Times New Roman"/>
          <w:sz w:val="28"/>
          <w:szCs w:val="28"/>
          <w:lang w:val="en-US"/>
        </w:rPr>
        <w:t xml:space="preserve"> what can lead to obesity, heart disease or cholesterol problems.</w:t>
      </w:r>
      <w:r w:rsidR="00404BDC" w:rsidRPr="001C1E4C">
        <w:rPr>
          <w:rFonts w:ascii="Times New Roman" w:hAnsi="Times New Roman" w:cs="Times New Roman"/>
          <w:noProof/>
          <w:sz w:val="28"/>
          <w:szCs w:val="28"/>
          <w:lang w:val="en-US"/>
        </w:rPr>
        <w:t xml:space="preserve"> </w:t>
      </w:r>
    </w:p>
    <w:p w:rsidR="00404BDC" w:rsidRPr="001C1E4C" w:rsidRDefault="005D04B1" w:rsidP="001A17BE">
      <w:pPr>
        <w:rPr>
          <w:rFonts w:ascii="Times New Roman" w:hAnsi="Times New Roman" w:cs="Times New Roman"/>
          <w:sz w:val="24"/>
          <w:szCs w:val="24"/>
          <w:lang w:val="en-US"/>
        </w:rPr>
      </w:pPr>
      <w:r w:rsidRPr="005D04B1">
        <w:rPr>
          <w:rFonts w:ascii="Times New Roman" w:hAnsi="Times New Roman" w:cs="Times New Roman"/>
          <w:noProof/>
          <w:sz w:val="28"/>
          <w:szCs w:val="28"/>
        </w:rPr>
        <w:drawing>
          <wp:anchor distT="0" distB="0" distL="114300" distR="114300" simplePos="0" relativeHeight="251664384" behindDoc="0" locked="0" layoutInCell="1" allowOverlap="1" wp14:anchorId="7A754B67">
            <wp:simplePos x="0" y="0"/>
            <wp:positionH relativeFrom="column">
              <wp:posOffset>37465</wp:posOffset>
            </wp:positionH>
            <wp:positionV relativeFrom="paragraph">
              <wp:posOffset>349250</wp:posOffset>
            </wp:positionV>
            <wp:extent cx="5760720" cy="1924685"/>
            <wp:effectExtent l="0" t="0" r="11430" b="18415"/>
            <wp:wrapSquare wrapText="bothSides"/>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D04B1" w:rsidRPr="001C1E4C" w:rsidRDefault="005D04B1" w:rsidP="001A17BE">
      <w:pPr>
        <w:rPr>
          <w:rFonts w:ascii="Times New Roman" w:hAnsi="Times New Roman" w:cs="Times New Roman"/>
          <w:sz w:val="24"/>
          <w:szCs w:val="24"/>
          <w:lang w:val="en-US"/>
        </w:rPr>
      </w:pPr>
    </w:p>
    <w:p w:rsidR="005D04B1" w:rsidRPr="001C1E4C" w:rsidRDefault="005D04B1" w:rsidP="001A17BE">
      <w:pPr>
        <w:rPr>
          <w:rFonts w:ascii="Times New Roman" w:hAnsi="Times New Roman" w:cs="Times New Roman"/>
          <w:sz w:val="24"/>
          <w:szCs w:val="24"/>
          <w:lang w:val="en-US"/>
        </w:rPr>
      </w:pPr>
    </w:p>
    <w:p w:rsidR="00404BDC" w:rsidRPr="001C1E4C" w:rsidRDefault="003761DD"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Mostly respondents answered that never or several times during the last 2 weeks they fe</w:t>
      </w:r>
      <w:r w:rsidR="00963645" w:rsidRPr="001C1E4C">
        <w:rPr>
          <w:rFonts w:ascii="Times New Roman" w:hAnsi="Times New Roman" w:cs="Times New Roman"/>
          <w:sz w:val="28"/>
          <w:szCs w:val="28"/>
          <w:lang w:val="en-US"/>
        </w:rPr>
        <w:t>lt</w:t>
      </w:r>
      <w:r w:rsidRPr="001C1E4C">
        <w:rPr>
          <w:rFonts w:ascii="Times New Roman" w:hAnsi="Times New Roman" w:cs="Times New Roman"/>
          <w:sz w:val="28"/>
          <w:szCs w:val="28"/>
          <w:lang w:val="en-US"/>
        </w:rPr>
        <w:t xml:space="preserve"> bad about yourself. However 16% of the respondents feel awful with yourself nearly every day, what may be the reason for their depression. It can be caused by teenagers not accepting themselves</w:t>
      </w:r>
      <w:r w:rsidR="003B4E2E" w:rsidRPr="001C1E4C">
        <w:rPr>
          <w:rFonts w:ascii="Times New Roman" w:hAnsi="Times New Roman" w:cs="Times New Roman"/>
          <w:sz w:val="28"/>
          <w:szCs w:val="28"/>
          <w:lang w:val="en-US"/>
        </w:rPr>
        <w:t>.</w:t>
      </w:r>
    </w:p>
    <w:p w:rsidR="00404BDC" w:rsidRPr="001C1E4C" w:rsidRDefault="00404BDC" w:rsidP="001A17BE">
      <w:pPr>
        <w:rPr>
          <w:rFonts w:ascii="Times New Roman" w:hAnsi="Times New Roman" w:cs="Times New Roman"/>
          <w:sz w:val="24"/>
          <w:szCs w:val="24"/>
          <w:lang w:val="en-US"/>
        </w:rPr>
      </w:pPr>
    </w:p>
    <w:p w:rsidR="003B4E2E" w:rsidRPr="001C1E4C" w:rsidRDefault="005D04B1" w:rsidP="001A17BE">
      <w:pPr>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372745</wp:posOffset>
            </wp:positionH>
            <wp:positionV relativeFrom="paragraph">
              <wp:posOffset>0</wp:posOffset>
            </wp:positionV>
            <wp:extent cx="4785360" cy="2194560"/>
            <wp:effectExtent l="0" t="0" r="0" b="0"/>
            <wp:wrapTight wrapText="bothSides">
              <wp:wrapPolygon edited="0">
                <wp:start x="0" y="0"/>
                <wp:lineTo x="0" y="21375"/>
                <wp:lineTo x="21497" y="21375"/>
                <wp:lineTo x="21497" y="0"/>
                <wp:lineTo x="0" y="0"/>
              </wp:wrapPolygon>
            </wp:wrapTight>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3B4E2E" w:rsidRPr="001C1E4C" w:rsidRDefault="003B4E2E" w:rsidP="001A17BE">
      <w:pPr>
        <w:rPr>
          <w:rFonts w:ascii="Times New Roman" w:hAnsi="Times New Roman" w:cs="Times New Roman"/>
          <w:sz w:val="24"/>
          <w:szCs w:val="24"/>
          <w:lang w:val="en-US"/>
        </w:rPr>
      </w:pPr>
    </w:p>
    <w:p w:rsidR="003B4E2E" w:rsidRPr="001C1E4C" w:rsidRDefault="003B4E2E" w:rsidP="001A17BE">
      <w:pPr>
        <w:rPr>
          <w:rFonts w:ascii="Times New Roman" w:hAnsi="Times New Roman" w:cs="Times New Roman"/>
          <w:sz w:val="24"/>
          <w:szCs w:val="24"/>
          <w:lang w:val="en-US"/>
        </w:rPr>
      </w:pPr>
    </w:p>
    <w:p w:rsidR="003B4E2E" w:rsidRPr="001C1E4C" w:rsidRDefault="003B4E2E" w:rsidP="001A17BE">
      <w:pPr>
        <w:rPr>
          <w:rFonts w:ascii="Times New Roman" w:hAnsi="Times New Roman" w:cs="Times New Roman"/>
          <w:sz w:val="24"/>
          <w:szCs w:val="24"/>
          <w:lang w:val="en-US"/>
        </w:rPr>
      </w:pPr>
    </w:p>
    <w:p w:rsidR="003B4E2E" w:rsidRPr="001C1E4C" w:rsidRDefault="003B4E2E" w:rsidP="001A17BE">
      <w:pPr>
        <w:rPr>
          <w:rFonts w:ascii="Times New Roman" w:hAnsi="Times New Roman" w:cs="Times New Roman"/>
          <w:sz w:val="24"/>
          <w:szCs w:val="24"/>
          <w:lang w:val="en-US"/>
        </w:rPr>
      </w:pPr>
    </w:p>
    <w:p w:rsidR="005D04B1" w:rsidRPr="001C1E4C" w:rsidRDefault="005D04B1"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957B40" w:rsidRPr="001C1E4C" w:rsidRDefault="003B4E2E"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73% of respondents to a question about  a problem with concentration replied that they do not have them or have happened only a few times. 14 of 51 young people from the survery are struggeling with a problem of the concentration. Several of them feel this problem almost every day, which can often cause difficulties in carrying out daily activities or learning.</w:t>
      </w:r>
    </w:p>
    <w:p w:rsidR="00957B40" w:rsidRPr="001C1E4C" w:rsidRDefault="005060BF" w:rsidP="001A17BE">
      <w:pPr>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212725</wp:posOffset>
            </wp:positionH>
            <wp:positionV relativeFrom="paragraph">
              <wp:posOffset>233680</wp:posOffset>
            </wp:positionV>
            <wp:extent cx="5151120" cy="2316480"/>
            <wp:effectExtent l="0" t="0" r="0" b="7620"/>
            <wp:wrapTight wrapText="bothSides">
              <wp:wrapPolygon edited="0">
                <wp:start x="0" y="0"/>
                <wp:lineTo x="0" y="21493"/>
                <wp:lineTo x="21488" y="21493"/>
                <wp:lineTo x="21488" y="0"/>
                <wp:lineTo x="0" y="0"/>
              </wp:wrapPolygon>
            </wp:wrapTight>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D04B1" w:rsidRPr="001C1E4C" w:rsidRDefault="005D04B1" w:rsidP="001A17BE">
      <w:pPr>
        <w:rPr>
          <w:rFonts w:ascii="Times New Roman" w:hAnsi="Times New Roman" w:cs="Times New Roman"/>
          <w:sz w:val="28"/>
          <w:szCs w:val="28"/>
          <w:lang w:val="en-US"/>
        </w:rPr>
      </w:pPr>
    </w:p>
    <w:p w:rsidR="005D04B1" w:rsidRPr="001C1E4C" w:rsidRDefault="005D04B1" w:rsidP="001A17BE">
      <w:pPr>
        <w:rPr>
          <w:rFonts w:ascii="Times New Roman" w:hAnsi="Times New Roman" w:cs="Times New Roman"/>
          <w:sz w:val="28"/>
          <w:szCs w:val="28"/>
          <w:lang w:val="en-US"/>
        </w:rPr>
      </w:pPr>
    </w:p>
    <w:p w:rsidR="005D04B1" w:rsidRPr="001C1E4C" w:rsidRDefault="005D04B1" w:rsidP="001A17BE">
      <w:pPr>
        <w:rPr>
          <w:rFonts w:ascii="Times New Roman" w:hAnsi="Times New Roman" w:cs="Times New Roman"/>
          <w:sz w:val="28"/>
          <w:szCs w:val="28"/>
          <w:lang w:val="en-US"/>
        </w:rPr>
      </w:pPr>
    </w:p>
    <w:p w:rsidR="005D04B1" w:rsidRPr="001C1E4C" w:rsidRDefault="005D04B1" w:rsidP="001A17BE">
      <w:pPr>
        <w:rPr>
          <w:rFonts w:ascii="Times New Roman" w:hAnsi="Times New Roman" w:cs="Times New Roman"/>
          <w:sz w:val="28"/>
          <w:szCs w:val="28"/>
          <w:lang w:val="en-US"/>
        </w:rPr>
      </w:pPr>
    </w:p>
    <w:p w:rsidR="005D04B1" w:rsidRPr="001C1E4C" w:rsidRDefault="005D04B1" w:rsidP="001A17BE">
      <w:pPr>
        <w:rPr>
          <w:rFonts w:ascii="Times New Roman" w:hAnsi="Times New Roman" w:cs="Times New Roman"/>
          <w:sz w:val="28"/>
          <w:szCs w:val="28"/>
          <w:lang w:val="en-US"/>
        </w:rPr>
      </w:pPr>
    </w:p>
    <w:p w:rsidR="00AB30A3" w:rsidRPr="001C1E4C" w:rsidRDefault="00AB30A3"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5060BF" w:rsidRPr="001C1E4C" w:rsidRDefault="005060BF" w:rsidP="001A17BE">
      <w:pPr>
        <w:rPr>
          <w:rFonts w:ascii="Times New Roman" w:hAnsi="Times New Roman" w:cs="Times New Roman"/>
          <w:sz w:val="28"/>
          <w:szCs w:val="28"/>
          <w:lang w:val="en-US"/>
        </w:rPr>
      </w:pPr>
    </w:p>
    <w:p w:rsidR="005D04B1" w:rsidRPr="001C1E4C" w:rsidRDefault="00957B40"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In response to a question about speaking or moving so slowly that someone would have noticed it 34 people out of 51 participating in the survey said that they had no problem with it. It is surprising that 2 respondents think that they have this problem almost every day.</w:t>
      </w:r>
    </w:p>
    <w:p w:rsidR="00957B40" w:rsidRPr="001C1E4C" w:rsidRDefault="00957B40" w:rsidP="001A17BE">
      <w:pPr>
        <w:rPr>
          <w:rFonts w:ascii="Times New Roman" w:hAnsi="Times New Roman" w:cs="Times New Roman"/>
          <w:sz w:val="28"/>
          <w:szCs w:val="28"/>
          <w:lang w:val="en-US"/>
        </w:rPr>
      </w:pPr>
    </w:p>
    <w:p w:rsidR="00957B40" w:rsidRPr="001C1E4C" w:rsidRDefault="00AB30A3" w:rsidP="001A17BE">
      <w:pPr>
        <w:rPr>
          <w:rFonts w:ascii="Times New Roman" w:hAnsi="Times New Roman" w:cs="Times New Roman"/>
          <w:sz w:val="28"/>
          <w:szCs w:val="28"/>
          <w:lang w:val="en-US"/>
        </w:rPr>
      </w:pPr>
      <w:r>
        <w:rPr>
          <w:rFonts w:ascii="Times New Roman" w:hAnsi="Times New Roman" w:cs="Times New Roman"/>
          <w:noProof/>
          <w:sz w:val="28"/>
          <w:szCs w:val="28"/>
        </w:rPr>
        <w:lastRenderedPageBreak/>
        <w:drawing>
          <wp:anchor distT="0" distB="0" distL="114300" distR="114300" simplePos="0" relativeHeight="251666432" behindDoc="1" locked="0" layoutInCell="1" allowOverlap="1">
            <wp:simplePos x="0" y="0"/>
            <wp:positionH relativeFrom="column">
              <wp:posOffset>845185</wp:posOffset>
            </wp:positionH>
            <wp:positionV relativeFrom="paragraph">
              <wp:posOffset>0</wp:posOffset>
            </wp:positionV>
            <wp:extent cx="4008120" cy="2522220"/>
            <wp:effectExtent l="0" t="0" r="0" b="0"/>
            <wp:wrapTight wrapText="bothSides">
              <wp:wrapPolygon edited="0">
                <wp:start x="0" y="0"/>
                <wp:lineTo x="0" y="21372"/>
                <wp:lineTo x="21456" y="21372"/>
                <wp:lineTo x="21456" y="0"/>
                <wp:lineTo x="0" y="0"/>
              </wp:wrapPolygon>
            </wp:wrapTight>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D04B1" w:rsidRPr="001C1E4C" w:rsidRDefault="005D04B1"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957B40" w:rsidP="001A17BE">
      <w:pPr>
        <w:rPr>
          <w:rFonts w:ascii="Times New Roman" w:hAnsi="Times New Roman" w:cs="Times New Roman"/>
          <w:sz w:val="24"/>
          <w:szCs w:val="24"/>
          <w:lang w:val="en-US"/>
        </w:rPr>
      </w:pPr>
    </w:p>
    <w:p w:rsidR="00957B40" w:rsidRPr="001C1E4C" w:rsidRDefault="0031275B"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In the question about hurting yourself or thoughts that life is not worth mostly teenages answered that they didn’t have such thoughts. </w:t>
      </w:r>
      <w:r w:rsidR="00B53A98" w:rsidRPr="001C1E4C">
        <w:rPr>
          <w:rFonts w:ascii="Times New Roman" w:hAnsi="Times New Roman" w:cs="Times New Roman"/>
          <w:sz w:val="28"/>
          <w:szCs w:val="28"/>
          <w:lang w:val="en-US"/>
        </w:rPr>
        <w:t>I</w:t>
      </w:r>
      <w:r w:rsidRPr="001C1E4C">
        <w:rPr>
          <w:rFonts w:ascii="Times New Roman" w:hAnsi="Times New Roman" w:cs="Times New Roman"/>
          <w:sz w:val="28"/>
          <w:szCs w:val="28"/>
          <w:lang w:val="en-US"/>
        </w:rPr>
        <w:t>t is worrying that as many as 41% of respondents indicated that they had such thoughts at least once in the last two weeks. Two teenagers pointed out that they are struggling with these thoughts almost every day.</w:t>
      </w:r>
      <w:r w:rsidR="00B53A98" w:rsidRPr="001C1E4C">
        <w:rPr>
          <w:rFonts w:ascii="Times New Roman" w:hAnsi="Times New Roman" w:cs="Times New Roman"/>
          <w:sz w:val="28"/>
          <w:szCs w:val="28"/>
          <w:lang w:val="en-US"/>
        </w:rPr>
        <w:t xml:space="preserve"> Thoughts of harming yourself or not worth living often lead to self-harm or suicide. If a person already has such thoughts, you should consult a psychologist or other specialist as soon as possible who will help tchem get rid of depression or </w:t>
      </w:r>
      <w:proofErr w:type="gramStart"/>
      <w:r w:rsidR="00B53A98" w:rsidRPr="001C1E4C">
        <w:rPr>
          <w:rFonts w:ascii="Times New Roman" w:hAnsi="Times New Roman" w:cs="Times New Roman"/>
          <w:sz w:val="28"/>
          <w:szCs w:val="28"/>
          <w:lang w:val="en-US"/>
        </w:rPr>
        <w:t>another</w:t>
      </w:r>
      <w:proofErr w:type="gramEnd"/>
      <w:r w:rsidR="00B53A98" w:rsidRPr="001C1E4C">
        <w:rPr>
          <w:rFonts w:ascii="Times New Roman" w:hAnsi="Times New Roman" w:cs="Times New Roman"/>
          <w:sz w:val="28"/>
          <w:szCs w:val="28"/>
          <w:lang w:val="en-US"/>
        </w:rPr>
        <w:t xml:space="preserve"> problems he/she faced.</w:t>
      </w:r>
    </w:p>
    <w:p w:rsidR="00B53A98" w:rsidRPr="001C1E4C" w:rsidRDefault="00B53A98" w:rsidP="001A17BE">
      <w:pPr>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685165</wp:posOffset>
            </wp:positionH>
            <wp:positionV relativeFrom="paragraph">
              <wp:posOffset>311785</wp:posOffset>
            </wp:positionV>
            <wp:extent cx="3947160" cy="2186940"/>
            <wp:effectExtent l="0" t="0" r="0" b="3810"/>
            <wp:wrapTight wrapText="bothSides">
              <wp:wrapPolygon edited="0">
                <wp:start x="0" y="0"/>
                <wp:lineTo x="0" y="21449"/>
                <wp:lineTo x="21475" y="21449"/>
                <wp:lineTo x="21475" y="0"/>
                <wp:lineTo x="0" y="0"/>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53A98" w:rsidRPr="001C1E4C" w:rsidRDefault="00B53A98" w:rsidP="001A17BE">
      <w:pPr>
        <w:rPr>
          <w:rFonts w:ascii="Times New Roman" w:hAnsi="Times New Roman" w:cs="Times New Roman"/>
          <w:sz w:val="28"/>
          <w:szCs w:val="28"/>
          <w:lang w:val="en-US"/>
        </w:rPr>
      </w:pPr>
    </w:p>
    <w:p w:rsidR="00B53A98" w:rsidRPr="001C1E4C" w:rsidRDefault="00B53A98" w:rsidP="001A17BE">
      <w:pPr>
        <w:rPr>
          <w:rFonts w:ascii="Times New Roman" w:hAnsi="Times New Roman" w:cs="Times New Roman"/>
          <w:sz w:val="28"/>
          <w:szCs w:val="28"/>
          <w:lang w:val="en-US"/>
        </w:rPr>
      </w:pPr>
    </w:p>
    <w:p w:rsidR="00B53A98" w:rsidRPr="001C1E4C" w:rsidRDefault="00B53A98" w:rsidP="001A17BE">
      <w:pPr>
        <w:rPr>
          <w:rFonts w:ascii="Times New Roman" w:hAnsi="Times New Roman" w:cs="Times New Roman"/>
          <w:sz w:val="24"/>
          <w:szCs w:val="24"/>
          <w:lang w:val="en-US"/>
        </w:rPr>
      </w:pPr>
    </w:p>
    <w:p w:rsidR="00875CE4" w:rsidRPr="001C1E4C" w:rsidRDefault="00875CE4" w:rsidP="001A17BE">
      <w:pPr>
        <w:rPr>
          <w:rFonts w:ascii="Times New Roman" w:hAnsi="Times New Roman" w:cs="Times New Roman"/>
          <w:sz w:val="24"/>
          <w:szCs w:val="24"/>
          <w:lang w:val="en-US"/>
        </w:rPr>
      </w:pPr>
    </w:p>
    <w:p w:rsidR="00875CE4" w:rsidRPr="001C1E4C" w:rsidRDefault="00875CE4" w:rsidP="001A17BE">
      <w:pPr>
        <w:rPr>
          <w:rFonts w:ascii="Times New Roman" w:hAnsi="Times New Roman" w:cs="Times New Roman"/>
          <w:sz w:val="24"/>
          <w:szCs w:val="24"/>
          <w:lang w:val="en-US"/>
        </w:rPr>
      </w:pPr>
    </w:p>
    <w:p w:rsidR="00875CE4" w:rsidRPr="001C1E4C" w:rsidRDefault="00875CE4" w:rsidP="001A17BE">
      <w:pPr>
        <w:rPr>
          <w:rFonts w:ascii="Times New Roman" w:hAnsi="Times New Roman" w:cs="Times New Roman"/>
          <w:sz w:val="24"/>
          <w:szCs w:val="24"/>
          <w:lang w:val="en-US"/>
        </w:rPr>
      </w:pPr>
    </w:p>
    <w:p w:rsidR="00875CE4" w:rsidRPr="001C1E4C" w:rsidRDefault="00875CE4" w:rsidP="001A17BE">
      <w:pPr>
        <w:rPr>
          <w:rFonts w:ascii="Times New Roman" w:hAnsi="Times New Roman" w:cs="Times New Roman"/>
          <w:sz w:val="24"/>
          <w:szCs w:val="24"/>
          <w:lang w:val="en-US"/>
        </w:rPr>
      </w:pPr>
    </w:p>
    <w:p w:rsidR="00574D73" w:rsidRPr="001C1E4C" w:rsidRDefault="00574D73" w:rsidP="001A17BE">
      <w:pPr>
        <w:rPr>
          <w:rFonts w:ascii="Times New Roman" w:hAnsi="Times New Roman" w:cs="Times New Roman"/>
          <w:sz w:val="24"/>
          <w:szCs w:val="24"/>
          <w:lang w:val="en-US"/>
        </w:rPr>
      </w:pPr>
    </w:p>
    <w:p w:rsidR="00875CE4" w:rsidRPr="001C1E4C" w:rsidRDefault="00875CE4" w:rsidP="001A17BE">
      <w:pPr>
        <w:rPr>
          <w:rFonts w:ascii="Times New Roman" w:hAnsi="Times New Roman" w:cs="Times New Roman"/>
          <w:sz w:val="24"/>
          <w:szCs w:val="24"/>
          <w:lang w:val="en-US"/>
        </w:rPr>
      </w:pPr>
    </w:p>
    <w:p w:rsidR="005060BF" w:rsidRPr="001C1E4C" w:rsidRDefault="005060BF"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In answer to a question about feeling quilt or bad consious 84% of respondents answered that  </w:t>
      </w:r>
      <w:r w:rsidR="00574D73" w:rsidRPr="001C1E4C">
        <w:rPr>
          <w:rFonts w:ascii="Times New Roman" w:hAnsi="Times New Roman" w:cs="Times New Roman"/>
          <w:sz w:val="28"/>
          <w:szCs w:val="28"/>
          <w:lang w:val="en-US"/>
        </w:rPr>
        <w:t>they did not have such feelings or that they only had them for a several days, whot mea nit is not a big problem.</w:t>
      </w:r>
    </w:p>
    <w:p w:rsidR="00574D73" w:rsidRPr="001C1E4C" w:rsidRDefault="00574D73" w:rsidP="001A17BE">
      <w:pPr>
        <w:rPr>
          <w:rFonts w:ascii="Times New Roman" w:hAnsi="Times New Roman" w:cs="Times New Roman"/>
          <w:sz w:val="24"/>
          <w:szCs w:val="24"/>
          <w:lang w:val="en-US"/>
        </w:rPr>
      </w:pPr>
    </w:p>
    <w:p w:rsidR="00574D73" w:rsidRPr="001C1E4C" w:rsidRDefault="00574D73" w:rsidP="001A17BE">
      <w:pPr>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70528" behindDoc="1" locked="0" layoutInCell="1" allowOverlap="1">
            <wp:simplePos x="0" y="0"/>
            <wp:positionH relativeFrom="column">
              <wp:posOffset>-122555</wp:posOffset>
            </wp:positionH>
            <wp:positionV relativeFrom="paragraph">
              <wp:posOffset>0</wp:posOffset>
            </wp:positionV>
            <wp:extent cx="5730240" cy="2042160"/>
            <wp:effectExtent l="0" t="0" r="3810" b="15240"/>
            <wp:wrapTight wrapText="bothSides">
              <wp:wrapPolygon edited="0">
                <wp:start x="0" y="0"/>
                <wp:lineTo x="0" y="21560"/>
                <wp:lineTo x="21543" y="21560"/>
                <wp:lineTo x="21543" y="0"/>
                <wp:lineTo x="0" y="0"/>
              </wp:wrapPolygon>
            </wp:wrapTight>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74D73" w:rsidRPr="001C1E4C" w:rsidRDefault="00574D73" w:rsidP="001A17BE">
      <w:pPr>
        <w:rPr>
          <w:rFonts w:ascii="Times New Roman" w:hAnsi="Times New Roman" w:cs="Times New Roman"/>
          <w:sz w:val="24"/>
          <w:szCs w:val="24"/>
          <w:lang w:val="en-US"/>
        </w:rPr>
      </w:pPr>
    </w:p>
    <w:p w:rsidR="00574D73" w:rsidRPr="001C1E4C" w:rsidRDefault="00574D73"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 xml:space="preserve">In the question about feeling less </w:t>
      </w:r>
      <w:r w:rsidR="00D167DC" w:rsidRPr="001C1E4C">
        <w:rPr>
          <w:rFonts w:ascii="Times New Roman" w:hAnsi="Times New Roman" w:cs="Times New Roman"/>
          <w:sz w:val="28"/>
          <w:szCs w:val="28"/>
          <w:lang w:val="en-US"/>
        </w:rPr>
        <w:t>self</w:t>
      </w:r>
      <w:r w:rsidRPr="001C1E4C">
        <w:rPr>
          <w:rFonts w:ascii="Times New Roman" w:hAnsi="Times New Roman" w:cs="Times New Roman"/>
          <w:sz w:val="28"/>
          <w:szCs w:val="28"/>
          <w:lang w:val="en-US"/>
        </w:rPr>
        <w:t>confidence</w:t>
      </w:r>
      <w:r w:rsidR="00D167DC" w:rsidRPr="001C1E4C">
        <w:rPr>
          <w:rFonts w:ascii="Times New Roman" w:hAnsi="Times New Roman" w:cs="Times New Roman"/>
          <w:sz w:val="28"/>
          <w:szCs w:val="28"/>
          <w:lang w:val="en-US"/>
        </w:rPr>
        <w:t xml:space="preserve"> teenagers mostly answered that they had that problem several times or not at all. 18% of the youths who participated in the survery answered  that they were struggeling with this problem almost every day.</w:t>
      </w:r>
    </w:p>
    <w:p w:rsidR="00D167DC" w:rsidRPr="001C1E4C" w:rsidRDefault="00D167DC" w:rsidP="001A17BE">
      <w:pPr>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71552" behindDoc="1" locked="0" layoutInCell="1" allowOverlap="1">
            <wp:simplePos x="0" y="0"/>
            <wp:positionH relativeFrom="column">
              <wp:posOffset>319405</wp:posOffset>
            </wp:positionH>
            <wp:positionV relativeFrom="paragraph">
              <wp:posOffset>232410</wp:posOffset>
            </wp:positionV>
            <wp:extent cx="5143500" cy="2179320"/>
            <wp:effectExtent l="0" t="0" r="0" b="0"/>
            <wp:wrapTight wrapText="bothSides">
              <wp:wrapPolygon edited="0">
                <wp:start x="0" y="0"/>
                <wp:lineTo x="0" y="21336"/>
                <wp:lineTo x="21520" y="21336"/>
                <wp:lineTo x="21520" y="0"/>
                <wp:lineTo x="0" y="0"/>
              </wp:wrapPolygon>
            </wp:wrapTight>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167DC" w:rsidRPr="001C1E4C" w:rsidRDefault="00D167DC" w:rsidP="001A17BE">
      <w:pPr>
        <w:rPr>
          <w:rFonts w:ascii="Times New Roman" w:hAnsi="Times New Roman" w:cs="Times New Roman"/>
          <w:sz w:val="28"/>
          <w:szCs w:val="28"/>
          <w:lang w:val="en-US"/>
        </w:rPr>
      </w:pPr>
    </w:p>
    <w:p w:rsidR="00D167DC" w:rsidRPr="001C1E4C" w:rsidRDefault="00D167DC" w:rsidP="001A17BE">
      <w:pPr>
        <w:rPr>
          <w:rFonts w:ascii="Times New Roman" w:hAnsi="Times New Roman" w:cs="Times New Roman"/>
          <w:sz w:val="28"/>
          <w:szCs w:val="28"/>
          <w:lang w:val="en-US"/>
        </w:rPr>
      </w:pPr>
    </w:p>
    <w:p w:rsidR="00D167DC" w:rsidRPr="001C1E4C" w:rsidRDefault="00D167DC" w:rsidP="001A17BE">
      <w:pPr>
        <w:rPr>
          <w:rFonts w:ascii="Times New Roman" w:hAnsi="Times New Roman" w:cs="Times New Roman"/>
          <w:sz w:val="28"/>
          <w:szCs w:val="28"/>
          <w:lang w:val="en-US"/>
        </w:rPr>
      </w:pPr>
      <w:r w:rsidRPr="001C1E4C">
        <w:rPr>
          <w:rFonts w:ascii="Times New Roman" w:hAnsi="Times New Roman" w:cs="Times New Roman"/>
          <w:sz w:val="28"/>
          <w:szCs w:val="28"/>
          <w:lang w:val="en-US"/>
        </w:rPr>
        <w:t>Based on the survey, it can be seen that the respondents include 4 people with depression and several teenagers with depression symptoms.</w:t>
      </w:r>
      <w:r w:rsidR="004D1160" w:rsidRPr="001C1E4C">
        <w:rPr>
          <w:rFonts w:ascii="Times New Roman" w:hAnsi="Times New Roman" w:cs="Times New Roman"/>
          <w:sz w:val="28"/>
          <w:szCs w:val="28"/>
          <w:lang w:val="en-US"/>
        </w:rPr>
        <w:t xml:space="preserve"> I believe that depression is a serious disease, so those teenagers who suffered from depression should go to some specjalist who will help tchem get rid of the problem. The most important question in the whole survery  to identify if someone has depression was a question about the thought that life is not worth it. Thanks to this we can see that 21 of the respondents thought about hurting yourselfs, wh</w:t>
      </w:r>
      <w:r w:rsidR="00686AEC" w:rsidRPr="001C1E4C">
        <w:rPr>
          <w:rFonts w:ascii="Times New Roman" w:hAnsi="Times New Roman" w:cs="Times New Roman"/>
          <w:sz w:val="28"/>
          <w:szCs w:val="28"/>
          <w:lang w:val="en-US"/>
        </w:rPr>
        <w:t>ich is a serious problem which should not be underestimated.</w:t>
      </w:r>
    </w:p>
    <w:sectPr w:rsidR="00D167DC" w:rsidRPr="001C1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65" w:rsidRDefault="00265F65" w:rsidP="006339C0">
      <w:pPr>
        <w:spacing w:after="0" w:line="240" w:lineRule="auto"/>
      </w:pPr>
      <w:r>
        <w:separator/>
      </w:r>
    </w:p>
  </w:endnote>
  <w:endnote w:type="continuationSeparator" w:id="0">
    <w:p w:rsidR="00265F65" w:rsidRDefault="00265F65" w:rsidP="0063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65" w:rsidRDefault="00265F65" w:rsidP="006339C0">
      <w:pPr>
        <w:spacing w:after="0" w:line="240" w:lineRule="auto"/>
      </w:pPr>
      <w:r>
        <w:separator/>
      </w:r>
    </w:p>
  </w:footnote>
  <w:footnote w:type="continuationSeparator" w:id="0">
    <w:p w:rsidR="00265F65" w:rsidRDefault="00265F65" w:rsidP="00633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3A"/>
    <w:rsid w:val="000507F0"/>
    <w:rsid w:val="000E1C47"/>
    <w:rsid w:val="000E7E6B"/>
    <w:rsid w:val="001A17BE"/>
    <w:rsid w:val="001C1E4C"/>
    <w:rsid w:val="00265F65"/>
    <w:rsid w:val="00272AD0"/>
    <w:rsid w:val="0031275B"/>
    <w:rsid w:val="0031674B"/>
    <w:rsid w:val="00337F0B"/>
    <w:rsid w:val="003761DD"/>
    <w:rsid w:val="003B4E2E"/>
    <w:rsid w:val="00404BDC"/>
    <w:rsid w:val="0048561B"/>
    <w:rsid w:val="004D1160"/>
    <w:rsid w:val="00501984"/>
    <w:rsid w:val="005060BF"/>
    <w:rsid w:val="00574D73"/>
    <w:rsid w:val="005D04B1"/>
    <w:rsid w:val="006339C0"/>
    <w:rsid w:val="00646CAA"/>
    <w:rsid w:val="00686AEC"/>
    <w:rsid w:val="00764533"/>
    <w:rsid w:val="00790052"/>
    <w:rsid w:val="0081273E"/>
    <w:rsid w:val="00875CE4"/>
    <w:rsid w:val="009323ED"/>
    <w:rsid w:val="00957B40"/>
    <w:rsid w:val="00963645"/>
    <w:rsid w:val="009F603F"/>
    <w:rsid w:val="00AB30A3"/>
    <w:rsid w:val="00AC47CD"/>
    <w:rsid w:val="00AF400F"/>
    <w:rsid w:val="00B53A98"/>
    <w:rsid w:val="00BB760E"/>
    <w:rsid w:val="00BE7A7E"/>
    <w:rsid w:val="00D167DC"/>
    <w:rsid w:val="00DC0CA5"/>
    <w:rsid w:val="00DF4B5C"/>
    <w:rsid w:val="00E555AC"/>
    <w:rsid w:val="00E678EB"/>
    <w:rsid w:val="00F80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076D-971F-42F7-BF38-103F1B09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9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9C0"/>
  </w:style>
  <w:style w:type="paragraph" w:styleId="Stopka">
    <w:name w:val="footer"/>
    <w:basedOn w:val="Normalny"/>
    <w:link w:val="StopkaZnak"/>
    <w:uiPriority w:val="99"/>
    <w:unhideWhenUsed/>
    <w:rsid w:val="006339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9C0"/>
  </w:style>
  <w:style w:type="paragraph" w:styleId="HTML-wstpniesformatowany">
    <w:name w:val="HTML Preformatted"/>
    <w:basedOn w:val="Normalny"/>
    <w:link w:val="HTML-wstpniesformatowanyZnak"/>
    <w:uiPriority w:val="99"/>
    <w:semiHidden/>
    <w:unhideWhenUsed/>
    <w:rsid w:val="0076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64533"/>
    <w:rPr>
      <w:rFonts w:ascii="Courier New" w:eastAsia="Times New Roman" w:hAnsi="Courier New" w:cs="Courier New"/>
      <w:sz w:val="20"/>
      <w:szCs w:val="20"/>
      <w:lang w:eastAsia="pl-PL"/>
    </w:rPr>
  </w:style>
  <w:style w:type="paragraph" w:styleId="Akapitzlist">
    <w:name w:val="List Paragraph"/>
    <w:basedOn w:val="Normalny"/>
    <w:uiPriority w:val="34"/>
    <w:qFormat/>
    <w:rsid w:val="00686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Arkusz_programu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Arkusz_programu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Arkusz_programu_Microsoft_Excel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manualLayout>
          <c:layoutTarget val="inner"/>
          <c:xMode val="edge"/>
          <c:yMode val="edge"/>
          <c:x val="0.23992367730349495"/>
          <c:y val="0.19459595959595963"/>
          <c:w val="0.54646878021826217"/>
          <c:h val="0.62926708025133227"/>
        </c:manualLayout>
      </c:layout>
      <c:pieChart>
        <c:varyColors val="1"/>
        <c:ser>
          <c:idx val="0"/>
          <c:order val="0"/>
          <c:tx>
            <c:strRef>
              <c:f>Arkusz1!$B$1</c:f>
              <c:strCache>
                <c:ptCount val="1"/>
                <c:pt idx="0">
                  <c:v>Age</c:v>
                </c:pt>
              </c:strCache>
            </c:strRef>
          </c:tx>
          <c:dPt>
            <c:idx val="0"/>
            <c:bubble3D val="0"/>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E65-4447-AE28-220C8B2DCBF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8A6E-495B-9762-CAD51E0E692E}"/>
              </c:ext>
            </c:extLst>
          </c:dPt>
          <c:dPt>
            <c:idx val="2"/>
            <c:bubble3D val="0"/>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A6E-495B-9762-CAD51E0E69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Arkusz1!$A$2:$A$4</c:f>
              <c:strCache>
                <c:ptCount val="3"/>
                <c:pt idx="0">
                  <c:v>&gt;15</c:v>
                </c:pt>
                <c:pt idx="1">
                  <c:v>15-16</c:v>
                </c:pt>
                <c:pt idx="2">
                  <c:v>17-18</c:v>
                </c:pt>
              </c:strCache>
            </c:strRef>
          </c:cat>
          <c:val>
            <c:numRef>
              <c:f>Arkusz1!$B$2:$B$4</c:f>
              <c:numCache>
                <c:formatCode>General</c:formatCode>
                <c:ptCount val="3"/>
                <c:pt idx="0">
                  <c:v>8.1999999999999993</c:v>
                </c:pt>
                <c:pt idx="1">
                  <c:v>33</c:v>
                </c:pt>
                <c:pt idx="2">
                  <c:v>15</c:v>
                </c:pt>
              </c:numCache>
            </c:numRef>
          </c:val>
          <c:extLst>
            <c:ext xmlns:c16="http://schemas.microsoft.com/office/drawing/2014/chart" uri="{C3380CC4-5D6E-409C-BE32-E72D297353CC}">
              <c16:uniqueId val="{00000000-8A6E-495B-9762-CAD51E0E692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manualLayout>
          <c:layoutTarget val="inner"/>
          <c:xMode val="edge"/>
          <c:yMode val="edge"/>
          <c:x val="6.8920206630222178E-2"/>
          <c:y val="0.18246527777777777"/>
          <c:w val="0.90719444305130648"/>
          <c:h val="0.4410392060367454"/>
        </c:manualLayout>
      </c:layout>
      <c:barChart>
        <c:barDir val="col"/>
        <c:grouping val="clustered"/>
        <c:varyColors val="0"/>
        <c:ser>
          <c:idx val="0"/>
          <c:order val="0"/>
          <c:tx>
            <c:strRef>
              <c:f>Arkusz1!$B$1</c:f>
              <c:strCache>
                <c:ptCount val="1"/>
                <c:pt idx="0">
                  <c:v>Feeling bad with yourself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Arkusz1!$A$2:$A$5</c:f>
              <c:strCache>
                <c:ptCount val="4"/>
                <c:pt idx="0">
                  <c:v>not at all</c:v>
                </c:pt>
                <c:pt idx="1">
                  <c:v>several days</c:v>
                </c:pt>
                <c:pt idx="2">
                  <c:v>more than half of the days</c:v>
                </c:pt>
                <c:pt idx="3">
                  <c:v>nearly every day</c:v>
                </c:pt>
              </c:strCache>
            </c:strRef>
          </c:cat>
          <c:val>
            <c:numRef>
              <c:f>Arkusz1!$B$2:$B$5</c:f>
              <c:numCache>
                <c:formatCode>General</c:formatCode>
                <c:ptCount val="4"/>
                <c:pt idx="0">
                  <c:v>15</c:v>
                </c:pt>
                <c:pt idx="1">
                  <c:v>18</c:v>
                </c:pt>
                <c:pt idx="2">
                  <c:v>10</c:v>
                </c:pt>
                <c:pt idx="3">
                  <c:v>8</c:v>
                </c:pt>
              </c:numCache>
            </c:numRef>
          </c:val>
          <c:extLst>
            <c:ext xmlns:c16="http://schemas.microsoft.com/office/drawing/2014/chart" uri="{C3380CC4-5D6E-409C-BE32-E72D297353CC}">
              <c16:uniqueId val="{00000000-CC1F-42A7-A56E-10C8DFC36CF8}"/>
            </c:ext>
          </c:extLst>
        </c:ser>
        <c:dLbls>
          <c:showLegendKey val="0"/>
          <c:showVal val="0"/>
          <c:showCatName val="0"/>
          <c:showSerName val="0"/>
          <c:showPercent val="0"/>
          <c:showBubbleSize val="0"/>
        </c:dLbls>
        <c:gapWidth val="100"/>
        <c:overlap val="-24"/>
        <c:axId val="468152392"/>
        <c:axId val="468152720"/>
      </c:barChart>
      <c:catAx>
        <c:axId val="4681523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68152720"/>
        <c:crosses val="autoZero"/>
        <c:auto val="1"/>
        <c:lblAlgn val="ctr"/>
        <c:lblOffset val="100"/>
        <c:noMultiLvlLbl val="0"/>
      </c:catAx>
      <c:valAx>
        <c:axId val="4681527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68152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pieChart>
        <c:varyColors val="1"/>
        <c:ser>
          <c:idx val="0"/>
          <c:order val="0"/>
          <c:tx>
            <c:strRef>
              <c:f>Arkusz1!$B$1</c:f>
              <c:strCache>
                <c:ptCount val="1"/>
                <c:pt idx="0">
                  <c:v>Trouble with concentrating</c:v>
                </c:pt>
              </c:strCache>
            </c:strRef>
          </c:tx>
          <c:dPt>
            <c:idx val="0"/>
            <c:bubble3D val="0"/>
            <c:spPr>
              <a:gradFill rotWithShape="1">
                <a:gsLst>
                  <a:gs pos="0">
                    <a:schemeClr val="accent1">
                      <a:shade val="58000"/>
                      <a:satMod val="103000"/>
                      <a:lumMod val="102000"/>
                      <a:tint val="94000"/>
                    </a:schemeClr>
                  </a:gs>
                  <a:gs pos="50000">
                    <a:schemeClr val="accent1">
                      <a:shade val="58000"/>
                      <a:satMod val="110000"/>
                      <a:lumMod val="100000"/>
                      <a:shade val="100000"/>
                    </a:schemeClr>
                  </a:gs>
                  <a:gs pos="100000">
                    <a:schemeClr val="accent1">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DD2-4D12-93B0-45D432F43CF9}"/>
              </c:ext>
            </c:extLst>
          </c:dPt>
          <c:dPt>
            <c:idx val="1"/>
            <c:bubble3D val="0"/>
            <c:spPr>
              <a:gradFill rotWithShape="1">
                <a:gsLst>
                  <a:gs pos="0">
                    <a:schemeClr val="accent1">
                      <a:shade val="86000"/>
                      <a:satMod val="103000"/>
                      <a:lumMod val="102000"/>
                      <a:tint val="94000"/>
                    </a:schemeClr>
                  </a:gs>
                  <a:gs pos="50000">
                    <a:schemeClr val="accent1">
                      <a:shade val="86000"/>
                      <a:satMod val="110000"/>
                      <a:lumMod val="100000"/>
                      <a:shade val="100000"/>
                    </a:schemeClr>
                  </a:gs>
                  <a:gs pos="100000">
                    <a:schemeClr val="accent1">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DD2-4D12-93B0-45D432F43CF9}"/>
              </c:ext>
            </c:extLst>
          </c:dPt>
          <c:dPt>
            <c:idx val="2"/>
            <c:bubble3D val="0"/>
            <c:spPr>
              <a:gradFill rotWithShape="1">
                <a:gsLst>
                  <a:gs pos="0">
                    <a:schemeClr val="accent1">
                      <a:tint val="86000"/>
                      <a:satMod val="103000"/>
                      <a:lumMod val="102000"/>
                      <a:tint val="94000"/>
                    </a:schemeClr>
                  </a:gs>
                  <a:gs pos="50000">
                    <a:schemeClr val="accent1">
                      <a:tint val="86000"/>
                      <a:satMod val="110000"/>
                      <a:lumMod val="100000"/>
                      <a:shade val="100000"/>
                    </a:schemeClr>
                  </a:gs>
                  <a:gs pos="100000">
                    <a:schemeClr val="accent1">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DD2-4D12-93B0-45D432F43CF9}"/>
              </c:ext>
            </c:extLst>
          </c:dPt>
          <c:dPt>
            <c:idx val="3"/>
            <c:bubble3D val="0"/>
            <c:spPr>
              <a:gradFill rotWithShape="1">
                <a:gsLst>
                  <a:gs pos="0">
                    <a:schemeClr val="accent1">
                      <a:tint val="58000"/>
                      <a:satMod val="103000"/>
                      <a:lumMod val="102000"/>
                      <a:tint val="94000"/>
                    </a:schemeClr>
                  </a:gs>
                  <a:gs pos="50000">
                    <a:schemeClr val="accent1">
                      <a:tint val="58000"/>
                      <a:satMod val="110000"/>
                      <a:lumMod val="100000"/>
                      <a:shade val="100000"/>
                    </a:schemeClr>
                  </a:gs>
                  <a:gs pos="100000">
                    <a:schemeClr val="accent1">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DD2-4D12-93B0-45D432F43CF9}"/>
              </c:ext>
            </c:extLst>
          </c:dPt>
          <c:cat>
            <c:strRef>
              <c:f>Arkusz1!$A$2:$A$5</c:f>
              <c:strCache>
                <c:ptCount val="4"/>
                <c:pt idx="0">
                  <c:v>not at all</c:v>
                </c:pt>
                <c:pt idx="1">
                  <c:v>several days</c:v>
                </c:pt>
                <c:pt idx="2">
                  <c:v>more than half days</c:v>
                </c:pt>
                <c:pt idx="3">
                  <c:v>nearly every </c:v>
                </c:pt>
              </c:strCache>
            </c:strRef>
          </c:cat>
          <c:val>
            <c:numRef>
              <c:f>Arkusz1!$B$2:$B$5</c:f>
              <c:numCache>
                <c:formatCode>General</c:formatCode>
                <c:ptCount val="4"/>
                <c:pt idx="0">
                  <c:v>20</c:v>
                </c:pt>
                <c:pt idx="1">
                  <c:v>17</c:v>
                </c:pt>
                <c:pt idx="2">
                  <c:v>10</c:v>
                </c:pt>
                <c:pt idx="3">
                  <c:v>4</c:v>
                </c:pt>
              </c:numCache>
            </c:numRef>
          </c:val>
          <c:extLst>
            <c:ext xmlns:c16="http://schemas.microsoft.com/office/drawing/2014/chart" uri="{C3380CC4-5D6E-409C-BE32-E72D297353CC}">
              <c16:uniqueId val="{00000000-4BED-4465-BE27-B5FFD4F90B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pieChart>
        <c:varyColors val="1"/>
        <c:ser>
          <c:idx val="0"/>
          <c:order val="0"/>
          <c:tx>
            <c:strRef>
              <c:f>Arkusz1!$B$1</c:f>
              <c:strCache>
                <c:ptCount val="1"/>
                <c:pt idx="0">
                  <c:v>moving or speaking so slowely that other people can notice it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BC4-4294-8C72-B5B223DCDAF8}"/>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BC4-4294-8C72-B5B223DCDAF8}"/>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BC4-4294-8C72-B5B223DCDAF8}"/>
              </c:ext>
            </c:extLst>
          </c:dPt>
          <c:dPt>
            <c:idx val="3"/>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BC4-4294-8C72-B5B223DCDAF8}"/>
              </c:ext>
            </c:extLst>
          </c:dPt>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34</c:v>
                </c:pt>
                <c:pt idx="1">
                  <c:v>9</c:v>
                </c:pt>
                <c:pt idx="2">
                  <c:v>6</c:v>
                </c:pt>
                <c:pt idx="3">
                  <c:v>2</c:v>
                </c:pt>
              </c:numCache>
            </c:numRef>
          </c:val>
          <c:extLst>
            <c:ext xmlns:c16="http://schemas.microsoft.com/office/drawing/2014/chart" uri="{C3380CC4-5D6E-409C-BE32-E72D297353CC}">
              <c16:uniqueId val="{00000000-4334-4B0A-BE8F-8AB7DF1612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pieChart>
        <c:varyColors val="1"/>
        <c:ser>
          <c:idx val="0"/>
          <c:order val="0"/>
          <c:tx>
            <c:strRef>
              <c:f>Arkusz1!$B$1</c:f>
              <c:strCache>
                <c:ptCount val="1"/>
                <c:pt idx="0">
                  <c:v>thoughts of hurting yourself or that life is not worth</c:v>
                </c:pt>
              </c:strCache>
            </c:strRef>
          </c:tx>
          <c:dPt>
            <c:idx val="0"/>
            <c:bubble3D val="0"/>
            <c:spPr>
              <a:gradFill rotWithShape="1">
                <a:gsLst>
                  <a:gs pos="0">
                    <a:schemeClr val="accent1">
                      <a:tint val="58000"/>
                      <a:satMod val="103000"/>
                      <a:lumMod val="102000"/>
                      <a:tint val="94000"/>
                    </a:schemeClr>
                  </a:gs>
                  <a:gs pos="50000">
                    <a:schemeClr val="accent1">
                      <a:tint val="58000"/>
                      <a:satMod val="110000"/>
                      <a:lumMod val="100000"/>
                      <a:shade val="100000"/>
                    </a:schemeClr>
                  </a:gs>
                  <a:gs pos="100000">
                    <a:schemeClr val="accent1">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545-467A-B14B-456C8297D6B2}"/>
              </c:ext>
            </c:extLst>
          </c:dPt>
          <c:dPt>
            <c:idx val="1"/>
            <c:bubble3D val="0"/>
            <c:spPr>
              <a:gradFill rotWithShape="1">
                <a:gsLst>
                  <a:gs pos="0">
                    <a:schemeClr val="accent1">
                      <a:tint val="86000"/>
                      <a:satMod val="103000"/>
                      <a:lumMod val="102000"/>
                      <a:tint val="94000"/>
                    </a:schemeClr>
                  </a:gs>
                  <a:gs pos="50000">
                    <a:schemeClr val="accent1">
                      <a:tint val="86000"/>
                      <a:satMod val="110000"/>
                      <a:lumMod val="100000"/>
                      <a:shade val="100000"/>
                    </a:schemeClr>
                  </a:gs>
                  <a:gs pos="100000">
                    <a:schemeClr val="accent1">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545-467A-B14B-456C8297D6B2}"/>
              </c:ext>
            </c:extLst>
          </c:dPt>
          <c:dPt>
            <c:idx val="2"/>
            <c:bubble3D val="0"/>
            <c:spPr>
              <a:gradFill rotWithShape="1">
                <a:gsLst>
                  <a:gs pos="0">
                    <a:schemeClr val="accent1">
                      <a:shade val="86000"/>
                      <a:satMod val="103000"/>
                      <a:lumMod val="102000"/>
                      <a:tint val="94000"/>
                    </a:schemeClr>
                  </a:gs>
                  <a:gs pos="50000">
                    <a:schemeClr val="accent1">
                      <a:shade val="86000"/>
                      <a:satMod val="110000"/>
                      <a:lumMod val="100000"/>
                      <a:shade val="100000"/>
                    </a:schemeClr>
                  </a:gs>
                  <a:gs pos="100000">
                    <a:schemeClr val="accent1">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545-467A-B14B-456C8297D6B2}"/>
              </c:ext>
            </c:extLst>
          </c:dPt>
          <c:dPt>
            <c:idx val="3"/>
            <c:bubble3D val="0"/>
            <c:spPr>
              <a:gradFill rotWithShape="1">
                <a:gsLst>
                  <a:gs pos="0">
                    <a:schemeClr val="accent1">
                      <a:shade val="58000"/>
                      <a:satMod val="103000"/>
                      <a:lumMod val="102000"/>
                      <a:tint val="94000"/>
                    </a:schemeClr>
                  </a:gs>
                  <a:gs pos="50000">
                    <a:schemeClr val="accent1">
                      <a:shade val="58000"/>
                      <a:satMod val="110000"/>
                      <a:lumMod val="100000"/>
                      <a:shade val="100000"/>
                    </a:schemeClr>
                  </a:gs>
                  <a:gs pos="100000">
                    <a:schemeClr val="accent1">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545-467A-B14B-456C8297D6B2}"/>
              </c:ext>
            </c:extLst>
          </c:dPt>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30</c:v>
                </c:pt>
                <c:pt idx="1">
                  <c:v>10</c:v>
                </c:pt>
                <c:pt idx="2">
                  <c:v>9</c:v>
                </c:pt>
                <c:pt idx="3">
                  <c:v>2</c:v>
                </c:pt>
              </c:numCache>
            </c:numRef>
          </c:val>
          <c:extLst>
            <c:ext xmlns:c16="http://schemas.microsoft.com/office/drawing/2014/chart" uri="{C3380CC4-5D6E-409C-BE32-E72D297353CC}">
              <c16:uniqueId val="{00000000-75B4-4B80-A1BA-C29F69C92FE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Feeling quilt or bad consious</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21</c:v>
                </c:pt>
                <c:pt idx="1">
                  <c:v>22</c:v>
                </c:pt>
                <c:pt idx="2">
                  <c:v>4</c:v>
                </c:pt>
                <c:pt idx="3">
                  <c:v>4</c:v>
                </c:pt>
              </c:numCache>
            </c:numRef>
          </c:val>
          <c:extLst>
            <c:ext xmlns:c16="http://schemas.microsoft.com/office/drawing/2014/chart" uri="{C3380CC4-5D6E-409C-BE32-E72D297353CC}">
              <c16:uniqueId val="{00000000-C2D9-43C9-BDAE-5C5AB117EFE6}"/>
            </c:ext>
          </c:extLst>
        </c:ser>
        <c:dLbls>
          <c:showLegendKey val="0"/>
          <c:showVal val="0"/>
          <c:showCatName val="0"/>
          <c:showSerName val="0"/>
          <c:showPercent val="0"/>
          <c:showBubbleSize val="0"/>
        </c:dLbls>
        <c:gapWidth val="315"/>
        <c:overlap val="-40"/>
        <c:axId val="472024016"/>
        <c:axId val="472017784"/>
      </c:barChart>
      <c:catAx>
        <c:axId val="47202401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72017784"/>
        <c:crosses val="autoZero"/>
        <c:auto val="1"/>
        <c:lblAlgn val="ctr"/>
        <c:lblOffset val="100"/>
        <c:noMultiLvlLbl val="0"/>
      </c:catAx>
      <c:valAx>
        <c:axId val="47201778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72024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Feeling less selfconfidence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14</c:v>
                </c:pt>
                <c:pt idx="1">
                  <c:v>19</c:v>
                </c:pt>
                <c:pt idx="2">
                  <c:v>9</c:v>
                </c:pt>
                <c:pt idx="3">
                  <c:v>9</c:v>
                </c:pt>
              </c:numCache>
            </c:numRef>
          </c:val>
          <c:extLst>
            <c:ext xmlns:c16="http://schemas.microsoft.com/office/drawing/2014/chart" uri="{C3380CC4-5D6E-409C-BE32-E72D297353CC}">
              <c16:uniqueId val="{00000000-1F81-4E1D-8459-B7156A23CD26}"/>
            </c:ext>
          </c:extLst>
        </c:ser>
        <c:dLbls>
          <c:showLegendKey val="0"/>
          <c:showVal val="0"/>
          <c:showCatName val="0"/>
          <c:showSerName val="0"/>
          <c:showPercent val="0"/>
          <c:showBubbleSize val="0"/>
        </c:dLbls>
        <c:gapWidth val="100"/>
        <c:overlap val="-24"/>
        <c:axId val="464041136"/>
        <c:axId val="464040480"/>
      </c:barChart>
      <c:catAx>
        <c:axId val="4640411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64040480"/>
        <c:crosses val="autoZero"/>
        <c:auto val="1"/>
        <c:lblAlgn val="ctr"/>
        <c:lblOffset val="100"/>
        <c:noMultiLvlLbl val="0"/>
      </c:catAx>
      <c:valAx>
        <c:axId val="4640404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64041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pieChart>
        <c:varyColors val="1"/>
        <c:ser>
          <c:idx val="0"/>
          <c:order val="0"/>
          <c:tx>
            <c:strRef>
              <c:f>Arkusz1!$B$1</c:f>
              <c:strCache>
                <c:ptCount val="1"/>
                <c:pt idx="0">
                  <c:v>Sex</c:v>
                </c:pt>
              </c:strCache>
            </c:strRef>
          </c:tx>
          <c:dPt>
            <c:idx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467-4694-867B-2ACDDD92BDCA}"/>
              </c:ext>
            </c:extLst>
          </c:dPt>
          <c:dPt>
            <c:idx val="1"/>
            <c:bubble3D val="0"/>
            <c:spPr>
              <a:solidFill>
                <a:schemeClr val="accent1">
                  <a:lumMod val="7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9467-4694-867B-2ACDDD92BDC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ABA-4E19-90BA-A7978D94323F}"/>
              </c:ext>
            </c:extLst>
          </c:dPt>
          <c:cat>
            <c:strRef>
              <c:f>Arkusz1!$A$2:$A$4</c:f>
              <c:strCache>
                <c:ptCount val="3"/>
                <c:pt idx="0">
                  <c:v>Woman</c:v>
                </c:pt>
                <c:pt idx="1">
                  <c:v>Men</c:v>
                </c:pt>
                <c:pt idx="2">
                  <c:v>Prefer not to tell</c:v>
                </c:pt>
              </c:strCache>
            </c:strRef>
          </c:cat>
          <c:val>
            <c:numRef>
              <c:f>Arkusz1!$B$2:$B$4</c:f>
              <c:numCache>
                <c:formatCode>0%</c:formatCode>
                <c:ptCount val="3"/>
                <c:pt idx="0">
                  <c:v>0.76</c:v>
                </c:pt>
                <c:pt idx="1">
                  <c:v>0.22</c:v>
                </c:pt>
                <c:pt idx="2">
                  <c:v>0.02</c:v>
                </c:pt>
              </c:numCache>
            </c:numRef>
          </c:val>
          <c:extLst>
            <c:ext xmlns:c16="http://schemas.microsoft.com/office/drawing/2014/chart" uri="{C3380CC4-5D6E-409C-BE32-E72D297353CC}">
              <c16:uniqueId val="{00000000-9467-4694-867B-2ACDDD92BD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hours spend on social media</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Arkusz1!$A$2:$A$5</c:f>
              <c:strCache>
                <c:ptCount val="4"/>
                <c:pt idx="0">
                  <c:v>less than 1h</c:v>
                </c:pt>
                <c:pt idx="1">
                  <c:v>1 - 2h</c:v>
                </c:pt>
                <c:pt idx="2">
                  <c:v>2 -3h</c:v>
                </c:pt>
                <c:pt idx="3">
                  <c:v>more than 3h</c:v>
                </c:pt>
              </c:strCache>
            </c:strRef>
          </c:cat>
          <c:val>
            <c:numRef>
              <c:f>Arkusz1!$B$2:$B$5</c:f>
              <c:numCache>
                <c:formatCode>General</c:formatCode>
                <c:ptCount val="4"/>
                <c:pt idx="0">
                  <c:v>4</c:v>
                </c:pt>
                <c:pt idx="1">
                  <c:v>6</c:v>
                </c:pt>
                <c:pt idx="2">
                  <c:v>17</c:v>
                </c:pt>
                <c:pt idx="3">
                  <c:v>24</c:v>
                </c:pt>
              </c:numCache>
            </c:numRef>
          </c:val>
          <c:extLst>
            <c:ext xmlns:c16="http://schemas.microsoft.com/office/drawing/2014/chart" uri="{C3380CC4-5D6E-409C-BE32-E72D297353CC}">
              <c16:uniqueId val="{00000000-D515-4CAB-AD0A-EA54AB6E6365}"/>
            </c:ext>
          </c:extLst>
        </c:ser>
        <c:dLbls>
          <c:showLegendKey val="0"/>
          <c:showVal val="0"/>
          <c:showCatName val="0"/>
          <c:showSerName val="0"/>
          <c:showPercent val="0"/>
          <c:showBubbleSize val="0"/>
        </c:dLbls>
        <c:gapWidth val="315"/>
        <c:overlap val="-40"/>
        <c:axId val="471359240"/>
        <c:axId val="534209576"/>
      </c:barChart>
      <c:catAx>
        <c:axId val="47135924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534209576"/>
        <c:crosses val="autoZero"/>
        <c:auto val="1"/>
        <c:lblAlgn val="ctr"/>
        <c:lblOffset val="100"/>
        <c:noMultiLvlLbl val="0"/>
      </c:catAx>
      <c:valAx>
        <c:axId val="53420957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71359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educional level based on the other students from the class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Arkusz1!$A$2:$A$4</c:f>
              <c:strCache>
                <c:ptCount val="3"/>
                <c:pt idx="0">
                  <c:v>in the bottom</c:v>
                </c:pt>
                <c:pt idx="1">
                  <c:v>average</c:v>
                </c:pt>
                <c:pt idx="2">
                  <c:v>on the top</c:v>
                </c:pt>
              </c:strCache>
            </c:strRef>
          </c:cat>
          <c:val>
            <c:numRef>
              <c:f>Arkusz1!$B$2:$B$4</c:f>
              <c:numCache>
                <c:formatCode>General</c:formatCode>
                <c:ptCount val="3"/>
                <c:pt idx="0">
                  <c:v>6</c:v>
                </c:pt>
                <c:pt idx="1">
                  <c:v>36</c:v>
                </c:pt>
                <c:pt idx="2">
                  <c:v>9</c:v>
                </c:pt>
              </c:numCache>
            </c:numRef>
          </c:val>
          <c:extLst>
            <c:ext xmlns:c16="http://schemas.microsoft.com/office/drawing/2014/chart" uri="{C3380CC4-5D6E-409C-BE32-E72D297353CC}">
              <c16:uniqueId val="{00000000-D894-48F0-8A61-959C5A61E9B1}"/>
            </c:ext>
          </c:extLst>
        </c:ser>
        <c:dLbls>
          <c:showLegendKey val="0"/>
          <c:showVal val="0"/>
          <c:showCatName val="0"/>
          <c:showSerName val="0"/>
          <c:showPercent val="0"/>
          <c:showBubbleSize val="0"/>
        </c:dLbls>
        <c:gapWidth val="100"/>
        <c:overlap val="-24"/>
        <c:axId val="483942832"/>
        <c:axId val="483940536"/>
      </c:barChart>
      <c:catAx>
        <c:axId val="4839428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83940536"/>
        <c:crosses val="autoZero"/>
        <c:auto val="1"/>
        <c:lblAlgn val="ctr"/>
        <c:lblOffset val="100"/>
        <c:noMultiLvlLbl val="0"/>
      </c:catAx>
      <c:valAx>
        <c:axId val="4839405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83942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pieChart>
        <c:varyColors val="1"/>
        <c:ser>
          <c:idx val="0"/>
          <c:order val="0"/>
          <c:tx>
            <c:strRef>
              <c:f>Arkusz1!$B$1</c:f>
              <c:strCache>
                <c:ptCount val="1"/>
                <c:pt idx="0">
                  <c:v>little interest in a daily things</c:v>
                </c:pt>
              </c:strCache>
            </c:strRef>
          </c:tx>
          <c:dPt>
            <c:idx val="0"/>
            <c:bubble3D val="0"/>
            <c:spPr>
              <a:gradFill rotWithShape="1">
                <a:gsLst>
                  <a:gs pos="0">
                    <a:schemeClr val="accent1">
                      <a:tint val="58000"/>
                      <a:satMod val="103000"/>
                      <a:lumMod val="102000"/>
                      <a:tint val="94000"/>
                    </a:schemeClr>
                  </a:gs>
                  <a:gs pos="50000">
                    <a:schemeClr val="accent1">
                      <a:tint val="58000"/>
                      <a:satMod val="110000"/>
                      <a:lumMod val="100000"/>
                      <a:shade val="100000"/>
                    </a:schemeClr>
                  </a:gs>
                  <a:gs pos="100000">
                    <a:schemeClr val="accent1">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4CB-40AD-8D81-B92D18D01FE3}"/>
              </c:ext>
            </c:extLst>
          </c:dPt>
          <c:dPt>
            <c:idx val="1"/>
            <c:bubble3D val="0"/>
            <c:spPr>
              <a:gradFill rotWithShape="1">
                <a:gsLst>
                  <a:gs pos="0">
                    <a:schemeClr val="accent1">
                      <a:tint val="86000"/>
                      <a:satMod val="103000"/>
                      <a:lumMod val="102000"/>
                      <a:tint val="94000"/>
                    </a:schemeClr>
                  </a:gs>
                  <a:gs pos="50000">
                    <a:schemeClr val="accent1">
                      <a:tint val="86000"/>
                      <a:satMod val="110000"/>
                      <a:lumMod val="100000"/>
                      <a:shade val="100000"/>
                    </a:schemeClr>
                  </a:gs>
                  <a:gs pos="100000">
                    <a:schemeClr val="accent1">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4CB-40AD-8D81-B92D18D01FE3}"/>
              </c:ext>
            </c:extLst>
          </c:dPt>
          <c:dPt>
            <c:idx val="2"/>
            <c:bubble3D val="0"/>
            <c:spPr>
              <a:gradFill rotWithShape="1">
                <a:gsLst>
                  <a:gs pos="0">
                    <a:schemeClr val="accent1">
                      <a:shade val="86000"/>
                      <a:satMod val="103000"/>
                      <a:lumMod val="102000"/>
                      <a:tint val="94000"/>
                    </a:schemeClr>
                  </a:gs>
                  <a:gs pos="50000">
                    <a:schemeClr val="accent1">
                      <a:shade val="86000"/>
                      <a:satMod val="110000"/>
                      <a:lumMod val="100000"/>
                      <a:shade val="100000"/>
                    </a:schemeClr>
                  </a:gs>
                  <a:gs pos="100000">
                    <a:schemeClr val="accent1">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4CB-40AD-8D81-B92D18D01FE3}"/>
              </c:ext>
            </c:extLst>
          </c:dPt>
          <c:dPt>
            <c:idx val="3"/>
            <c:bubble3D val="0"/>
            <c:spPr>
              <a:gradFill rotWithShape="1">
                <a:gsLst>
                  <a:gs pos="0">
                    <a:schemeClr val="accent1">
                      <a:shade val="58000"/>
                      <a:satMod val="103000"/>
                      <a:lumMod val="102000"/>
                      <a:tint val="94000"/>
                    </a:schemeClr>
                  </a:gs>
                  <a:gs pos="50000">
                    <a:schemeClr val="accent1">
                      <a:shade val="58000"/>
                      <a:satMod val="110000"/>
                      <a:lumMod val="100000"/>
                      <a:shade val="100000"/>
                    </a:schemeClr>
                  </a:gs>
                  <a:gs pos="100000">
                    <a:schemeClr val="accent1">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F4CB-40AD-8D81-B92D18D01FE3}"/>
              </c:ext>
            </c:extLst>
          </c:dPt>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10</c:v>
                </c:pt>
                <c:pt idx="1">
                  <c:v>21</c:v>
                </c:pt>
                <c:pt idx="2">
                  <c:v>1.4</c:v>
                </c:pt>
                <c:pt idx="3">
                  <c:v>4</c:v>
                </c:pt>
              </c:numCache>
            </c:numRef>
          </c:val>
          <c:extLst>
            <c:ext xmlns:c16="http://schemas.microsoft.com/office/drawing/2014/chart" uri="{C3380CC4-5D6E-409C-BE32-E72D297353CC}">
              <c16:uniqueId val="{00000000-B3ED-4645-BE62-DDA4D9C335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Feeling tired or having little  energy</c:v>
                </c:pt>
              </c:strCache>
            </c:strRef>
          </c:tx>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6-651D-4E32-A274-AFCE7AE636EB}"/>
              </c:ext>
            </c:extLst>
          </c:dPt>
          <c:dPt>
            <c:idx val="1"/>
            <c:invertIfNegative val="0"/>
            <c:bubble3D val="0"/>
            <c:spPr>
              <a:solidFill>
                <a:srgbClr val="0070C0"/>
              </a:solidFill>
              <a:ln>
                <a:noFill/>
              </a:ln>
              <a:effectLst/>
            </c:spPr>
            <c:extLst>
              <c:ext xmlns:c16="http://schemas.microsoft.com/office/drawing/2014/chart" uri="{C3380CC4-5D6E-409C-BE32-E72D297353CC}">
                <c16:uniqueId val="{00000003-651D-4E32-A274-AFCE7AE636EB}"/>
              </c:ext>
            </c:extLst>
          </c:dPt>
          <c:dPt>
            <c:idx val="2"/>
            <c:invertIfNegative val="0"/>
            <c:bubble3D val="0"/>
            <c:spPr>
              <a:solidFill>
                <a:srgbClr val="00B0F0"/>
              </a:solidFill>
              <a:ln>
                <a:noFill/>
              </a:ln>
              <a:effectLst/>
            </c:spPr>
            <c:extLst>
              <c:ext xmlns:c16="http://schemas.microsoft.com/office/drawing/2014/chart" uri="{C3380CC4-5D6E-409C-BE32-E72D297353CC}">
                <c16:uniqueId val="{00000004-651D-4E32-A274-AFCE7AE636EB}"/>
              </c:ext>
            </c:extLst>
          </c:dPt>
          <c:dPt>
            <c:idx val="3"/>
            <c:invertIfNegative val="0"/>
            <c:bubble3D val="0"/>
            <c:spPr>
              <a:solidFill>
                <a:srgbClr val="002060"/>
              </a:solidFill>
              <a:ln>
                <a:noFill/>
              </a:ln>
              <a:effectLst/>
            </c:spPr>
            <c:extLst>
              <c:ext xmlns:c16="http://schemas.microsoft.com/office/drawing/2014/chart" uri="{C3380CC4-5D6E-409C-BE32-E72D297353CC}">
                <c16:uniqueId val="{00000005-651D-4E32-A274-AFCE7AE636EB}"/>
              </c:ext>
            </c:extLst>
          </c:dPt>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7</c:v>
                </c:pt>
                <c:pt idx="1">
                  <c:v>13</c:v>
                </c:pt>
                <c:pt idx="2">
                  <c:v>3.5</c:v>
                </c:pt>
                <c:pt idx="3">
                  <c:v>23</c:v>
                </c:pt>
              </c:numCache>
            </c:numRef>
          </c:val>
          <c:extLst>
            <c:ext xmlns:c16="http://schemas.microsoft.com/office/drawing/2014/chart" uri="{C3380CC4-5D6E-409C-BE32-E72D297353CC}">
              <c16:uniqueId val="{00000000-651D-4E32-A274-AFCE7AE636EB}"/>
            </c:ext>
          </c:extLst>
        </c:ser>
        <c:dLbls>
          <c:showLegendKey val="0"/>
          <c:showVal val="0"/>
          <c:showCatName val="0"/>
          <c:showSerName val="0"/>
          <c:showPercent val="0"/>
          <c:showBubbleSize val="0"/>
        </c:dLbls>
        <c:gapWidth val="219"/>
        <c:overlap val="-27"/>
        <c:axId val="216857616"/>
        <c:axId val="216855648"/>
      </c:barChart>
      <c:catAx>
        <c:axId val="21685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6855648"/>
        <c:crosses val="autoZero"/>
        <c:auto val="1"/>
        <c:lblAlgn val="ctr"/>
        <c:lblOffset val="100"/>
        <c:noMultiLvlLbl val="0"/>
      </c:catAx>
      <c:valAx>
        <c:axId val="21685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685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Feeling down or sad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7</c:v>
                </c:pt>
                <c:pt idx="1">
                  <c:v>22</c:v>
                </c:pt>
                <c:pt idx="2">
                  <c:v>18</c:v>
                </c:pt>
                <c:pt idx="3">
                  <c:v>4</c:v>
                </c:pt>
              </c:numCache>
            </c:numRef>
          </c:val>
          <c:extLst>
            <c:ext xmlns:c16="http://schemas.microsoft.com/office/drawing/2014/chart" uri="{C3380CC4-5D6E-409C-BE32-E72D297353CC}">
              <c16:uniqueId val="{00000000-2D67-4874-BA88-0A554FD22B42}"/>
            </c:ext>
          </c:extLst>
        </c:ser>
        <c:dLbls>
          <c:showLegendKey val="0"/>
          <c:showVal val="0"/>
          <c:showCatName val="0"/>
          <c:showSerName val="0"/>
          <c:showPercent val="0"/>
          <c:showBubbleSize val="0"/>
        </c:dLbls>
        <c:gapWidth val="100"/>
        <c:overlap val="-24"/>
        <c:axId val="471357600"/>
        <c:axId val="471358256"/>
      </c:barChart>
      <c:catAx>
        <c:axId val="4713576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71358256"/>
        <c:crosses val="autoZero"/>
        <c:auto val="1"/>
        <c:lblAlgn val="ctr"/>
        <c:lblOffset val="100"/>
        <c:noMultiLvlLbl val="0"/>
      </c:catAx>
      <c:valAx>
        <c:axId val="4713582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71357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pl-PL"/>
        </a:p>
      </c:txPr>
    </c:title>
    <c:autoTitleDeleted val="0"/>
    <c:plotArea>
      <c:layout>
        <c:manualLayout>
          <c:layoutTarget val="inner"/>
          <c:xMode val="edge"/>
          <c:yMode val="edge"/>
          <c:x val="7.1971983329173192E-2"/>
          <c:y val="0.31966957413151631"/>
          <c:w val="0.9160203317524791"/>
          <c:h val="0.53331433318309962"/>
        </c:manualLayout>
      </c:layout>
      <c:barChart>
        <c:barDir val="col"/>
        <c:grouping val="clustered"/>
        <c:varyColors val="0"/>
        <c:ser>
          <c:idx val="0"/>
          <c:order val="0"/>
          <c:tx>
            <c:strRef>
              <c:f>Arkusz1!$B$1</c:f>
              <c:strCache>
                <c:ptCount val="1"/>
                <c:pt idx="0">
                  <c:v>Sleep problems</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11</c:v>
                </c:pt>
                <c:pt idx="1">
                  <c:v>15</c:v>
                </c:pt>
                <c:pt idx="2">
                  <c:v>19</c:v>
                </c:pt>
                <c:pt idx="3">
                  <c:v>6</c:v>
                </c:pt>
              </c:numCache>
            </c:numRef>
          </c:val>
          <c:extLst>
            <c:ext xmlns:c16="http://schemas.microsoft.com/office/drawing/2014/chart" uri="{C3380CC4-5D6E-409C-BE32-E72D297353CC}">
              <c16:uniqueId val="{00000000-9513-4174-AAAA-D234862A7466}"/>
            </c:ext>
          </c:extLst>
        </c:ser>
        <c:dLbls>
          <c:showLegendKey val="0"/>
          <c:showVal val="0"/>
          <c:showCatName val="0"/>
          <c:showSerName val="0"/>
          <c:showPercent val="0"/>
          <c:showBubbleSize val="0"/>
        </c:dLbls>
        <c:gapWidth val="315"/>
        <c:overlap val="-40"/>
        <c:axId val="464044088"/>
        <c:axId val="464046056"/>
      </c:barChart>
      <c:catAx>
        <c:axId val="46404408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64046056"/>
        <c:crosses val="autoZero"/>
        <c:auto val="1"/>
        <c:lblAlgn val="ctr"/>
        <c:lblOffset val="100"/>
        <c:noMultiLvlLbl val="0"/>
      </c:catAx>
      <c:valAx>
        <c:axId val="46404605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640440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l-PL"/>
        </a:p>
      </c:txPr>
    </c:title>
    <c:autoTitleDeleted val="0"/>
    <c:plotArea>
      <c:layout>
        <c:manualLayout>
          <c:layoutTarget val="inner"/>
          <c:xMode val="edge"/>
          <c:yMode val="edge"/>
          <c:x val="2.4250440917107582E-2"/>
          <c:y val="0.30336548578079009"/>
          <c:w val="0.95149911816578481"/>
          <c:h val="0.56995508355912783"/>
        </c:manualLayout>
      </c:layout>
      <c:barChart>
        <c:barDir val="col"/>
        <c:grouping val="clustered"/>
        <c:varyColors val="0"/>
        <c:ser>
          <c:idx val="0"/>
          <c:order val="0"/>
          <c:tx>
            <c:strRef>
              <c:f>Arkusz1!$B$1</c:f>
              <c:strCache>
                <c:ptCount val="1"/>
                <c:pt idx="0">
                  <c:v>overeating or low appetite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4"/>
                <c:pt idx="0">
                  <c:v>not at all</c:v>
                </c:pt>
                <c:pt idx="1">
                  <c:v>several days</c:v>
                </c:pt>
                <c:pt idx="2">
                  <c:v>more than half days</c:v>
                </c:pt>
                <c:pt idx="3">
                  <c:v>nearly every day</c:v>
                </c:pt>
              </c:strCache>
            </c:strRef>
          </c:cat>
          <c:val>
            <c:numRef>
              <c:f>Arkusz1!$B$2:$B$5</c:f>
              <c:numCache>
                <c:formatCode>General</c:formatCode>
                <c:ptCount val="4"/>
                <c:pt idx="0">
                  <c:v>22</c:v>
                </c:pt>
                <c:pt idx="1">
                  <c:v>14</c:v>
                </c:pt>
                <c:pt idx="2">
                  <c:v>8</c:v>
                </c:pt>
                <c:pt idx="3">
                  <c:v>7</c:v>
                </c:pt>
              </c:numCache>
            </c:numRef>
          </c:val>
          <c:extLst>
            <c:ext xmlns:c16="http://schemas.microsoft.com/office/drawing/2014/chart" uri="{C3380CC4-5D6E-409C-BE32-E72D297353CC}">
              <c16:uniqueId val="{00000000-DA05-48BC-987A-D28B8AF50898}"/>
            </c:ext>
          </c:extLst>
        </c:ser>
        <c:dLbls>
          <c:dLblPos val="inEnd"/>
          <c:showLegendKey val="0"/>
          <c:showVal val="1"/>
          <c:showCatName val="0"/>
          <c:showSerName val="0"/>
          <c:showPercent val="0"/>
          <c:showBubbleSize val="0"/>
        </c:dLbls>
        <c:gapWidth val="41"/>
        <c:axId val="141514584"/>
        <c:axId val="224192704"/>
      </c:barChart>
      <c:catAx>
        <c:axId val="141514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24192704"/>
        <c:crosses val="autoZero"/>
        <c:auto val="1"/>
        <c:lblAlgn val="ctr"/>
        <c:lblOffset val="100"/>
        <c:noMultiLvlLbl val="0"/>
      </c:catAx>
      <c:valAx>
        <c:axId val="224192704"/>
        <c:scaling>
          <c:orientation val="minMax"/>
        </c:scaling>
        <c:delete val="1"/>
        <c:axPos val="l"/>
        <c:numFmt formatCode="General" sourceLinked="1"/>
        <c:majorTickMark val="none"/>
        <c:minorTickMark val="none"/>
        <c:tickLblPos val="nextTo"/>
        <c:crossAx val="141514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242516</dc:creator>
  <cp:keywords/>
  <dc:description/>
  <cp:lastModifiedBy>Pawel Posnik</cp:lastModifiedBy>
  <cp:revision>2</cp:revision>
  <dcterms:created xsi:type="dcterms:W3CDTF">2020-03-15T14:26:00Z</dcterms:created>
  <dcterms:modified xsi:type="dcterms:W3CDTF">2020-03-15T14:26:00Z</dcterms:modified>
</cp:coreProperties>
</file>